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9DA" w:rsidRPr="00185952" w:rsidRDefault="001F39E7" w:rsidP="000469DA">
      <w:pPr>
        <w:keepNext/>
        <w:widowControl/>
        <w:overflowPunct/>
        <w:autoSpaceDE/>
        <w:autoSpaceDN/>
        <w:adjustRightInd/>
        <w:jc w:val="center"/>
        <w:textAlignment w:val="auto"/>
        <w:outlineLvl w:val="0"/>
        <w:rPr>
          <w:b/>
          <w:sz w:val="24"/>
          <w:szCs w:val="24"/>
        </w:rPr>
      </w:pPr>
      <w:r w:rsidRPr="00185952">
        <w:rPr>
          <w:b/>
          <w:sz w:val="24"/>
          <w:szCs w:val="24"/>
        </w:rPr>
        <w:t>EXHIBIT 1</w:t>
      </w:r>
    </w:p>
    <w:p w:rsidR="000469DA" w:rsidRDefault="000C73AE" w:rsidP="00E52E20">
      <w:pPr>
        <w:keepNext/>
        <w:widowControl/>
        <w:overflowPunct/>
        <w:autoSpaceDE/>
        <w:autoSpaceDN/>
        <w:adjustRightInd/>
        <w:jc w:val="center"/>
        <w:textAlignment w:val="auto"/>
        <w:outlineLvl w:val="0"/>
        <w:rPr>
          <w:b/>
          <w:sz w:val="24"/>
          <w:szCs w:val="24"/>
        </w:rPr>
      </w:pPr>
      <w:r w:rsidRPr="00185952">
        <w:rPr>
          <w:b/>
          <w:sz w:val="24"/>
          <w:szCs w:val="24"/>
        </w:rPr>
        <w:t>DEFINITIONS</w:t>
      </w:r>
    </w:p>
    <w:p w:rsidR="00E52E20" w:rsidRPr="00185952" w:rsidRDefault="00E52E20" w:rsidP="00E52E20">
      <w:pPr>
        <w:keepNext/>
        <w:widowControl/>
        <w:overflowPunct/>
        <w:autoSpaceDE/>
        <w:autoSpaceDN/>
        <w:adjustRightInd/>
        <w:jc w:val="center"/>
        <w:textAlignment w:val="auto"/>
        <w:outlineLvl w:val="0"/>
        <w:rPr>
          <w:b/>
          <w:sz w:val="24"/>
          <w:szCs w:val="24"/>
        </w:rPr>
      </w:pPr>
    </w:p>
    <w:p w:rsidR="00E469F7" w:rsidRPr="00185952" w:rsidRDefault="001F39E7" w:rsidP="000469DA">
      <w:pPr>
        <w:keepNext/>
        <w:widowControl/>
        <w:numPr>
          <w:ilvl w:val="0"/>
          <w:numId w:val="1"/>
        </w:numPr>
        <w:overflowPunct/>
        <w:autoSpaceDE/>
        <w:autoSpaceDN/>
        <w:adjustRightInd/>
        <w:spacing w:after="220"/>
        <w:jc w:val="both"/>
        <w:textAlignment w:val="auto"/>
        <w:outlineLvl w:val="0"/>
        <w:rPr>
          <w:b/>
          <w:sz w:val="24"/>
          <w:szCs w:val="24"/>
        </w:rPr>
      </w:pPr>
      <w:r w:rsidRPr="00185952">
        <w:rPr>
          <w:b/>
          <w:sz w:val="24"/>
          <w:szCs w:val="24"/>
        </w:rPr>
        <w:t xml:space="preserve">References.  </w:t>
      </w:r>
      <w:r w:rsidRPr="00185952">
        <w:rPr>
          <w:sz w:val="24"/>
          <w:szCs w:val="24"/>
        </w:rPr>
        <w:t>Except where otherwise indicated, all references in this Exhibit to Sections or Attachments are to Sections of or Attachments to this Exhibit.</w:t>
      </w:r>
    </w:p>
    <w:p w:rsidR="00F227D6" w:rsidRPr="00185952" w:rsidRDefault="00E124F3" w:rsidP="000469DA">
      <w:pPr>
        <w:keepNext/>
        <w:widowControl/>
        <w:numPr>
          <w:ilvl w:val="0"/>
          <w:numId w:val="1"/>
        </w:numPr>
        <w:overflowPunct/>
        <w:autoSpaceDE/>
        <w:autoSpaceDN/>
        <w:adjustRightInd/>
        <w:spacing w:after="220"/>
        <w:jc w:val="both"/>
        <w:textAlignment w:val="auto"/>
        <w:outlineLvl w:val="0"/>
        <w:rPr>
          <w:b/>
          <w:sz w:val="24"/>
          <w:szCs w:val="24"/>
        </w:rPr>
      </w:pPr>
      <w:r w:rsidRPr="00185952">
        <w:rPr>
          <w:b/>
          <w:sz w:val="24"/>
          <w:szCs w:val="24"/>
        </w:rPr>
        <w:t>Definitions</w:t>
      </w:r>
      <w:r w:rsidR="00A87DE2" w:rsidRPr="00185952">
        <w:rPr>
          <w:b/>
          <w:sz w:val="24"/>
          <w:szCs w:val="24"/>
        </w:rPr>
        <w:t>.</w:t>
      </w:r>
      <w:r w:rsidRPr="00185952">
        <w:rPr>
          <w:b/>
          <w:sz w:val="24"/>
          <w:szCs w:val="24"/>
        </w:rPr>
        <w:t xml:space="preserve">  </w:t>
      </w:r>
      <w:r w:rsidRPr="00185952">
        <w:rPr>
          <w:sz w:val="24"/>
          <w:szCs w:val="24"/>
        </w:rPr>
        <w:t>The following capitalized terms have the following meanings:</w:t>
      </w:r>
    </w:p>
    <w:p w:rsidR="007D6935" w:rsidRPr="00185952" w:rsidRDefault="007D6935" w:rsidP="00D02F06">
      <w:pPr>
        <w:pStyle w:val="BodyText"/>
        <w:numPr>
          <w:ilvl w:val="1"/>
          <w:numId w:val="1"/>
        </w:numPr>
        <w:kinsoku w:val="0"/>
        <w:overflowPunct/>
        <w:autoSpaceDE/>
        <w:autoSpaceDN/>
        <w:adjustRightInd/>
        <w:jc w:val="both"/>
        <w:textAlignment w:val="auto"/>
        <w:rPr>
          <w:sz w:val="24"/>
          <w:szCs w:val="24"/>
        </w:rPr>
      </w:pPr>
      <w:r w:rsidRPr="00185952">
        <w:rPr>
          <w:sz w:val="24"/>
          <w:szCs w:val="24"/>
        </w:rPr>
        <w:t>“</w:t>
      </w:r>
      <w:r w:rsidRPr="00185952">
        <w:rPr>
          <w:sz w:val="24"/>
          <w:szCs w:val="24"/>
          <w:u w:val="single"/>
        </w:rPr>
        <w:t>Agreement</w:t>
      </w:r>
      <w:r w:rsidRPr="00185952">
        <w:rPr>
          <w:sz w:val="24"/>
          <w:szCs w:val="24"/>
        </w:rPr>
        <w:t xml:space="preserve">” has the meaning set forth in the </w:t>
      </w:r>
      <w:r w:rsidR="00156DFA" w:rsidRPr="00185952">
        <w:rPr>
          <w:sz w:val="24"/>
          <w:szCs w:val="24"/>
        </w:rPr>
        <w:t>introduction</w:t>
      </w:r>
      <w:r w:rsidRPr="00185952">
        <w:rPr>
          <w:sz w:val="24"/>
          <w:szCs w:val="24"/>
        </w:rPr>
        <w:t xml:space="preserve"> to the Agreement.</w:t>
      </w:r>
    </w:p>
    <w:p w:rsidR="00D02F06" w:rsidRPr="00185952" w:rsidRDefault="00D02F06" w:rsidP="00D02F06">
      <w:pPr>
        <w:pStyle w:val="BodyText"/>
        <w:numPr>
          <w:ilvl w:val="1"/>
          <w:numId w:val="1"/>
        </w:numPr>
        <w:kinsoku w:val="0"/>
        <w:overflowPunct/>
        <w:autoSpaceDE/>
        <w:autoSpaceDN/>
        <w:adjustRightInd/>
        <w:jc w:val="both"/>
        <w:textAlignment w:val="auto"/>
        <w:rPr>
          <w:sz w:val="24"/>
          <w:szCs w:val="24"/>
        </w:rPr>
      </w:pPr>
      <w:r w:rsidRPr="00185952">
        <w:rPr>
          <w:sz w:val="24"/>
          <w:szCs w:val="24"/>
        </w:rPr>
        <w:t>“</w:t>
      </w:r>
      <w:r w:rsidRPr="00185952">
        <w:rPr>
          <w:sz w:val="24"/>
          <w:szCs w:val="24"/>
          <w:u w:val="single"/>
        </w:rPr>
        <w:t>Application</w:t>
      </w:r>
      <w:r w:rsidRPr="00185952">
        <w:rPr>
          <w:sz w:val="24"/>
          <w:szCs w:val="24"/>
        </w:rPr>
        <w:t xml:space="preserve">” means the materials submitted by </w:t>
      </w:r>
      <w:r w:rsidR="00A14291">
        <w:rPr>
          <w:sz w:val="24"/>
          <w:szCs w:val="24"/>
        </w:rPr>
        <w:t>SBH</w:t>
      </w:r>
      <w:r w:rsidRPr="00185952">
        <w:rPr>
          <w:sz w:val="24"/>
          <w:szCs w:val="24"/>
        </w:rPr>
        <w:t xml:space="preserve"> to the State to request approval to participate in the DSRIP Program.</w:t>
      </w:r>
    </w:p>
    <w:p w:rsidR="00C66637" w:rsidRDefault="00C66637" w:rsidP="00C66637">
      <w:pPr>
        <w:pStyle w:val="BodyText"/>
        <w:numPr>
          <w:ilvl w:val="1"/>
          <w:numId w:val="1"/>
        </w:numPr>
        <w:kinsoku w:val="0"/>
        <w:overflowPunct/>
        <w:autoSpaceDE/>
        <w:autoSpaceDN/>
        <w:adjustRightInd/>
        <w:jc w:val="both"/>
        <w:textAlignment w:val="auto"/>
        <w:rPr>
          <w:sz w:val="24"/>
          <w:szCs w:val="24"/>
        </w:rPr>
      </w:pPr>
      <w:r w:rsidRPr="00185952">
        <w:rPr>
          <w:sz w:val="24"/>
          <w:szCs w:val="24"/>
        </w:rPr>
        <w:t>“</w:t>
      </w:r>
      <w:r w:rsidRPr="00185952">
        <w:rPr>
          <w:sz w:val="24"/>
          <w:szCs w:val="24"/>
          <w:u w:val="single"/>
        </w:rPr>
        <w:t>Arbitration Notice</w:t>
      </w:r>
      <w:r w:rsidRPr="00185952">
        <w:rPr>
          <w:sz w:val="24"/>
          <w:szCs w:val="24"/>
        </w:rPr>
        <w:t xml:space="preserve">” has the meaning set forth in Section </w:t>
      </w:r>
      <w:r w:rsidR="0073295E">
        <w:rPr>
          <w:sz w:val="24"/>
          <w:szCs w:val="24"/>
        </w:rPr>
        <w:t>8.2.1</w:t>
      </w:r>
      <w:r w:rsidRPr="00185952">
        <w:rPr>
          <w:sz w:val="24"/>
          <w:szCs w:val="24"/>
        </w:rPr>
        <w:t xml:space="preserve"> of </w:t>
      </w:r>
      <w:r w:rsidRPr="00670BA1">
        <w:rPr>
          <w:b/>
          <w:sz w:val="24"/>
          <w:szCs w:val="24"/>
        </w:rPr>
        <w:t>Exhibit 2 (Legal Terms)</w:t>
      </w:r>
      <w:r w:rsidRPr="00185952">
        <w:rPr>
          <w:sz w:val="24"/>
          <w:szCs w:val="24"/>
        </w:rPr>
        <w:t>.</w:t>
      </w:r>
      <w:bookmarkStart w:id="0" w:name="_GoBack"/>
      <w:bookmarkEnd w:id="0"/>
    </w:p>
    <w:p w:rsidR="00D530DD" w:rsidRPr="00D530DD" w:rsidRDefault="00D530DD" w:rsidP="00D530DD">
      <w:pPr>
        <w:pStyle w:val="BodyText"/>
        <w:numPr>
          <w:ilvl w:val="1"/>
          <w:numId w:val="1"/>
        </w:numPr>
        <w:kinsoku w:val="0"/>
        <w:overflowPunct/>
        <w:autoSpaceDE/>
        <w:autoSpaceDN/>
        <w:adjustRightInd/>
        <w:jc w:val="both"/>
        <w:textAlignment w:val="auto"/>
        <w:rPr>
          <w:sz w:val="24"/>
          <w:szCs w:val="24"/>
        </w:rPr>
      </w:pPr>
      <w:r w:rsidRPr="00185952">
        <w:rPr>
          <w:sz w:val="24"/>
          <w:szCs w:val="24"/>
        </w:rPr>
        <w:t>“</w:t>
      </w:r>
      <w:r>
        <w:rPr>
          <w:sz w:val="24"/>
          <w:szCs w:val="24"/>
          <w:u w:val="single"/>
        </w:rPr>
        <w:t>Bronx Partners for Health</w:t>
      </w:r>
      <w:r w:rsidR="007D41B3">
        <w:rPr>
          <w:sz w:val="24"/>
          <w:szCs w:val="24"/>
          <w:u w:val="single"/>
        </w:rPr>
        <w:t>y</w:t>
      </w:r>
      <w:r>
        <w:rPr>
          <w:sz w:val="24"/>
          <w:szCs w:val="24"/>
          <w:u w:val="single"/>
        </w:rPr>
        <w:t xml:space="preserve"> Communities </w:t>
      </w:r>
      <w:r w:rsidRPr="00185952">
        <w:rPr>
          <w:sz w:val="24"/>
          <w:szCs w:val="24"/>
          <w:u w:val="single"/>
        </w:rPr>
        <w:t>PPS</w:t>
      </w:r>
      <w:r w:rsidRPr="00185952">
        <w:rPr>
          <w:sz w:val="24"/>
          <w:szCs w:val="24"/>
        </w:rPr>
        <w:t xml:space="preserve">” means the PPS led by </w:t>
      </w:r>
      <w:r>
        <w:rPr>
          <w:sz w:val="24"/>
          <w:szCs w:val="24"/>
        </w:rPr>
        <w:t>SBH</w:t>
      </w:r>
      <w:r w:rsidRPr="00185952">
        <w:rPr>
          <w:sz w:val="24"/>
          <w:szCs w:val="24"/>
        </w:rPr>
        <w:t>.</w:t>
      </w:r>
    </w:p>
    <w:p w:rsidR="00467A94" w:rsidRPr="00185952" w:rsidRDefault="00467A94" w:rsidP="00467A94">
      <w:pPr>
        <w:pStyle w:val="BodyText"/>
        <w:numPr>
          <w:ilvl w:val="1"/>
          <w:numId w:val="1"/>
        </w:numPr>
        <w:kinsoku w:val="0"/>
        <w:overflowPunct/>
        <w:autoSpaceDE/>
        <w:autoSpaceDN/>
        <w:adjustRightInd/>
        <w:jc w:val="both"/>
        <w:textAlignment w:val="auto"/>
        <w:rPr>
          <w:sz w:val="24"/>
          <w:szCs w:val="24"/>
        </w:rPr>
      </w:pPr>
      <w:r w:rsidRPr="00185952">
        <w:rPr>
          <w:sz w:val="24"/>
          <w:szCs w:val="24"/>
        </w:rPr>
        <w:t>“</w:t>
      </w:r>
      <w:r w:rsidRPr="00185952">
        <w:rPr>
          <w:sz w:val="24"/>
          <w:szCs w:val="24"/>
          <w:u w:val="single"/>
        </w:rPr>
        <w:t>CGP Fund Payments</w:t>
      </w:r>
      <w:r w:rsidRPr="00185952">
        <w:rPr>
          <w:sz w:val="24"/>
          <w:szCs w:val="24"/>
        </w:rPr>
        <w:t xml:space="preserve">” has the meaning set forth in Section </w:t>
      </w:r>
      <w:r w:rsidR="0073295E">
        <w:rPr>
          <w:sz w:val="24"/>
          <w:szCs w:val="24"/>
        </w:rPr>
        <w:t>6.2</w:t>
      </w:r>
      <w:r w:rsidRPr="00185952">
        <w:rPr>
          <w:sz w:val="24"/>
          <w:szCs w:val="24"/>
        </w:rPr>
        <w:t xml:space="preserve"> of the Agreement.</w:t>
      </w:r>
    </w:p>
    <w:p w:rsidR="00D02F06" w:rsidRPr="00185952" w:rsidRDefault="00D02F06" w:rsidP="00D02F06">
      <w:pPr>
        <w:pStyle w:val="BodyText"/>
        <w:numPr>
          <w:ilvl w:val="1"/>
          <w:numId w:val="1"/>
        </w:numPr>
        <w:kinsoku w:val="0"/>
        <w:overflowPunct/>
        <w:autoSpaceDE/>
        <w:autoSpaceDN/>
        <w:adjustRightInd/>
        <w:jc w:val="both"/>
        <w:textAlignment w:val="auto"/>
        <w:rPr>
          <w:sz w:val="24"/>
          <w:szCs w:val="24"/>
        </w:rPr>
      </w:pPr>
      <w:r w:rsidRPr="00185952">
        <w:rPr>
          <w:sz w:val="24"/>
          <w:szCs w:val="24"/>
        </w:rPr>
        <w:t>“</w:t>
      </w:r>
      <w:r w:rsidR="00467A94" w:rsidRPr="00185952">
        <w:rPr>
          <w:sz w:val="24"/>
          <w:szCs w:val="24"/>
          <w:u w:val="single"/>
        </w:rPr>
        <w:t>Clinical</w:t>
      </w:r>
      <w:r w:rsidRPr="00185952">
        <w:rPr>
          <w:sz w:val="24"/>
          <w:szCs w:val="24"/>
          <w:u w:val="single"/>
        </w:rPr>
        <w:t xml:space="preserve"> </w:t>
      </w:r>
      <w:r w:rsidR="00ED1EEC" w:rsidRPr="00185952">
        <w:rPr>
          <w:sz w:val="24"/>
          <w:szCs w:val="24"/>
          <w:u w:val="single"/>
        </w:rPr>
        <w:t>Processes and Guidelines</w:t>
      </w:r>
      <w:r w:rsidRPr="00185952">
        <w:rPr>
          <w:sz w:val="24"/>
          <w:szCs w:val="24"/>
        </w:rPr>
        <w:t>” means the care protocols and procedures established b</w:t>
      </w:r>
      <w:r w:rsidR="00D530DD">
        <w:rPr>
          <w:sz w:val="24"/>
          <w:szCs w:val="24"/>
        </w:rPr>
        <w:t>y the Executive Committee and the Sub-Committees</w:t>
      </w:r>
      <w:r w:rsidRPr="00185952">
        <w:rPr>
          <w:sz w:val="24"/>
          <w:szCs w:val="24"/>
        </w:rPr>
        <w:t xml:space="preserve"> for the Projects in accordance with</w:t>
      </w:r>
      <w:r w:rsidR="00BD6E07">
        <w:rPr>
          <w:b/>
          <w:sz w:val="24"/>
          <w:szCs w:val="24"/>
        </w:rPr>
        <w:t xml:space="preserve"> </w:t>
      </w:r>
      <w:r w:rsidR="00BD6E07">
        <w:rPr>
          <w:sz w:val="24"/>
          <w:szCs w:val="24"/>
        </w:rPr>
        <w:t>Governance Process</w:t>
      </w:r>
      <w:r w:rsidR="00ED1EEC" w:rsidRPr="00185952">
        <w:rPr>
          <w:sz w:val="24"/>
          <w:szCs w:val="24"/>
        </w:rPr>
        <w:t xml:space="preserve"> as such may be amended from time to time</w:t>
      </w:r>
      <w:r w:rsidRPr="00185952">
        <w:rPr>
          <w:sz w:val="24"/>
          <w:szCs w:val="24"/>
        </w:rPr>
        <w:t>.</w:t>
      </w:r>
    </w:p>
    <w:p w:rsidR="00572B6A" w:rsidRPr="00185952" w:rsidRDefault="00572B6A" w:rsidP="00D02F06">
      <w:pPr>
        <w:pStyle w:val="BodyText"/>
        <w:numPr>
          <w:ilvl w:val="1"/>
          <w:numId w:val="1"/>
        </w:numPr>
        <w:kinsoku w:val="0"/>
        <w:overflowPunct/>
        <w:autoSpaceDE/>
        <w:autoSpaceDN/>
        <w:adjustRightInd/>
        <w:jc w:val="both"/>
        <w:textAlignment w:val="auto"/>
        <w:rPr>
          <w:sz w:val="24"/>
          <w:szCs w:val="24"/>
        </w:rPr>
      </w:pPr>
      <w:r w:rsidRPr="00185952">
        <w:rPr>
          <w:sz w:val="24"/>
          <w:szCs w:val="24"/>
        </w:rPr>
        <w:t>“</w:t>
      </w:r>
      <w:r w:rsidRPr="00185952">
        <w:rPr>
          <w:sz w:val="24"/>
          <w:szCs w:val="24"/>
          <w:u w:val="single"/>
        </w:rPr>
        <w:t>Community Good Pool Funds</w:t>
      </w:r>
      <w:r w:rsidRPr="00185952">
        <w:rPr>
          <w:sz w:val="24"/>
          <w:szCs w:val="24"/>
        </w:rPr>
        <w:t xml:space="preserve">” means the pool of funds from which Participant will receive incentive payments as described in </w:t>
      </w:r>
      <w:r w:rsidR="00431D58" w:rsidRPr="00185952">
        <w:rPr>
          <w:sz w:val="24"/>
          <w:szCs w:val="24"/>
        </w:rPr>
        <w:t xml:space="preserve">Section </w:t>
      </w:r>
      <w:r w:rsidR="0073295E">
        <w:rPr>
          <w:sz w:val="24"/>
          <w:szCs w:val="24"/>
        </w:rPr>
        <w:t>6.2</w:t>
      </w:r>
      <w:r w:rsidRPr="00185952">
        <w:rPr>
          <w:sz w:val="24"/>
          <w:szCs w:val="24"/>
        </w:rPr>
        <w:t xml:space="preserve"> of the Agreement.</w:t>
      </w:r>
    </w:p>
    <w:p w:rsidR="005F4178" w:rsidRPr="00185952" w:rsidRDefault="005F4178" w:rsidP="005F4178">
      <w:pPr>
        <w:pStyle w:val="BodyText"/>
        <w:numPr>
          <w:ilvl w:val="1"/>
          <w:numId w:val="1"/>
        </w:numPr>
        <w:kinsoku w:val="0"/>
        <w:overflowPunct/>
        <w:autoSpaceDE/>
        <w:autoSpaceDN/>
        <w:adjustRightInd/>
        <w:jc w:val="both"/>
        <w:textAlignment w:val="auto"/>
        <w:rPr>
          <w:sz w:val="24"/>
          <w:szCs w:val="24"/>
        </w:rPr>
      </w:pPr>
      <w:r w:rsidRPr="00185952">
        <w:rPr>
          <w:sz w:val="24"/>
          <w:szCs w:val="24"/>
        </w:rPr>
        <w:t>“</w:t>
      </w:r>
      <w:r w:rsidRPr="00185952">
        <w:rPr>
          <w:sz w:val="24"/>
          <w:szCs w:val="24"/>
          <w:u w:val="single"/>
        </w:rPr>
        <w:t>Confidential Information</w:t>
      </w:r>
      <w:r w:rsidRPr="00185952">
        <w:rPr>
          <w:sz w:val="24"/>
          <w:szCs w:val="24"/>
        </w:rPr>
        <w:t xml:space="preserve">” has the meaning set forth in Section </w:t>
      </w:r>
      <w:r w:rsidR="0073295E">
        <w:rPr>
          <w:sz w:val="24"/>
          <w:szCs w:val="24"/>
        </w:rPr>
        <w:t>6.1</w:t>
      </w:r>
      <w:r w:rsidRPr="00185952">
        <w:rPr>
          <w:sz w:val="24"/>
          <w:szCs w:val="24"/>
        </w:rPr>
        <w:t xml:space="preserve"> of</w:t>
      </w:r>
      <w:r w:rsidRPr="00670BA1">
        <w:rPr>
          <w:b/>
          <w:sz w:val="24"/>
          <w:szCs w:val="24"/>
        </w:rPr>
        <w:t xml:space="preserve"> Exhibit 2 (Legal Terms)</w:t>
      </w:r>
      <w:r w:rsidRPr="00185952">
        <w:rPr>
          <w:sz w:val="24"/>
          <w:szCs w:val="24"/>
        </w:rPr>
        <w:t>.</w:t>
      </w:r>
    </w:p>
    <w:p w:rsidR="00D530DD" w:rsidRDefault="000F2A86" w:rsidP="00D530DD">
      <w:pPr>
        <w:pStyle w:val="BodyText"/>
        <w:numPr>
          <w:ilvl w:val="1"/>
          <w:numId w:val="1"/>
        </w:numPr>
        <w:kinsoku w:val="0"/>
        <w:overflowPunct/>
        <w:autoSpaceDE/>
        <w:autoSpaceDN/>
        <w:adjustRightInd/>
        <w:jc w:val="both"/>
        <w:textAlignment w:val="auto"/>
        <w:rPr>
          <w:sz w:val="24"/>
          <w:szCs w:val="24"/>
        </w:rPr>
      </w:pPr>
      <w:r w:rsidRPr="00185952">
        <w:rPr>
          <w:sz w:val="24"/>
          <w:szCs w:val="24"/>
        </w:rPr>
        <w:t>“</w:t>
      </w:r>
      <w:r w:rsidRPr="00185952">
        <w:rPr>
          <w:sz w:val="24"/>
          <w:szCs w:val="24"/>
          <w:u w:val="single"/>
        </w:rPr>
        <w:t>Corrective Action Plan</w:t>
      </w:r>
      <w:r w:rsidRPr="00185952">
        <w:rPr>
          <w:sz w:val="24"/>
          <w:szCs w:val="24"/>
        </w:rPr>
        <w:t>” means a corrective action plan for correcting Participant’s</w:t>
      </w:r>
      <w:r w:rsidR="00BF2054">
        <w:rPr>
          <w:sz w:val="24"/>
          <w:szCs w:val="24"/>
        </w:rPr>
        <w:t xml:space="preserve"> </w:t>
      </w:r>
      <w:proofErr w:type="gramStart"/>
      <w:r w:rsidR="00BF2054">
        <w:rPr>
          <w:sz w:val="24"/>
          <w:szCs w:val="24"/>
        </w:rPr>
        <w:t>underperformance</w:t>
      </w:r>
      <w:proofErr w:type="gramEnd"/>
      <w:r w:rsidR="00BF2054">
        <w:rPr>
          <w:sz w:val="24"/>
          <w:szCs w:val="24"/>
        </w:rPr>
        <w:t>.</w:t>
      </w:r>
    </w:p>
    <w:p w:rsidR="005F4178" w:rsidRPr="00185952" w:rsidRDefault="005F4178" w:rsidP="00D530DD">
      <w:pPr>
        <w:pStyle w:val="BodyText"/>
        <w:numPr>
          <w:ilvl w:val="1"/>
          <w:numId w:val="1"/>
        </w:numPr>
        <w:kinsoku w:val="0"/>
        <w:overflowPunct/>
        <w:autoSpaceDE/>
        <w:autoSpaceDN/>
        <w:adjustRightInd/>
        <w:jc w:val="both"/>
        <w:textAlignment w:val="auto"/>
        <w:rPr>
          <w:sz w:val="24"/>
          <w:szCs w:val="24"/>
        </w:rPr>
      </w:pPr>
      <w:r w:rsidRPr="00185952">
        <w:rPr>
          <w:sz w:val="24"/>
          <w:szCs w:val="24"/>
        </w:rPr>
        <w:t>“</w:t>
      </w:r>
      <w:r w:rsidRPr="00185952">
        <w:rPr>
          <w:sz w:val="24"/>
          <w:szCs w:val="24"/>
          <w:u w:val="single"/>
        </w:rPr>
        <w:t>Disclosing Party</w:t>
      </w:r>
      <w:r w:rsidRPr="00185952">
        <w:rPr>
          <w:sz w:val="24"/>
          <w:szCs w:val="24"/>
        </w:rPr>
        <w:t>”</w:t>
      </w:r>
      <w:r w:rsidRPr="00185952">
        <w:t xml:space="preserve"> </w:t>
      </w:r>
      <w:r w:rsidRPr="00185952">
        <w:rPr>
          <w:sz w:val="24"/>
          <w:szCs w:val="24"/>
        </w:rPr>
        <w:t xml:space="preserve">has the meaning set forth in Section </w:t>
      </w:r>
      <w:r w:rsidR="0073295E">
        <w:rPr>
          <w:sz w:val="24"/>
          <w:szCs w:val="24"/>
        </w:rPr>
        <w:t>6.2</w:t>
      </w:r>
      <w:r w:rsidRPr="00185952">
        <w:rPr>
          <w:sz w:val="24"/>
          <w:szCs w:val="24"/>
        </w:rPr>
        <w:t xml:space="preserve"> of </w:t>
      </w:r>
      <w:r w:rsidRPr="00670BA1">
        <w:rPr>
          <w:b/>
          <w:sz w:val="24"/>
          <w:szCs w:val="24"/>
        </w:rPr>
        <w:t>Exhibit 2 (Legal Terms)</w:t>
      </w:r>
      <w:r w:rsidRPr="00185952">
        <w:rPr>
          <w:sz w:val="24"/>
          <w:szCs w:val="24"/>
        </w:rPr>
        <w:t>.</w:t>
      </w:r>
    </w:p>
    <w:p w:rsidR="007D6935" w:rsidRPr="00185952" w:rsidRDefault="007D6935" w:rsidP="00D02F06">
      <w:pPr>
        <w:pStyle w:val="BodyText"/>
        <w:numPr>
          <w:ilvl w:val="1"/>
          <w:numId w:val="1"/>
        </w:numPr>
        <w:kinsoku w:val="0"/>
        <w:overflowPunct/>
        <w:autoSpaceDE/>
        <w:autoSpaceDN/>
        <w:adjustRightInd/>
        <w:jc w:val="both"/>
        <w:textAlignment w:val="auto"/>
        <w:rPr>
          <w:sz w:val="24"/>
          <w:szCs w:val="24"/>
        </w:rPr>
      </w:pPr>
      <w:r w:rsidRPr="00185952">
        <w:rPr>
          <w:sz w:val="24"/>
          <w:szCs w:val="24"/>
        </w:rPr>
        <w:t>“</w:t>
      </w:r>
      <w:r w:rsidRPr="00185952">
        <w:rPr>
          <w:sz w:val="24"/>
          <w:szCs w:val="24"/>
          <w:u w:val="single"/>
        </w:rPr>
        <w:t>DSRIP</w:t>
      </w:r>
      <w:r w:rsidRPr="00185952">
        <w:rPr>
          <w:sz w:val="24"/>
          <w:szCs w:val="24"/>
        </w:rPr>
        <w:t xml:space="preserve">” has the meaning set forth in the </w:t>
      </w:r>
      <w:r w:rsidR="00156DFA" w:rsidRPr="00185952">
        <w:rPr>
          <w:sz w:val="24"/>
          <w:szCs w:val="24"/>
        </w:rPr>
        <w:t>introduction</w:t>
      </w:r>
      <w:r w:rsidRPr="00185952">
        <w:rPr>
          <w:sz w:val="24"/>
          <w:szCs w:val="24"/>
        </w:rPr>
        <w:t xml:space="preserve"> to the Agreement.</w:t>
      </w:r>
    </w:p>
    <w:p w:rsidR="00D36959" w:rsidRPr="00C44D40" w:rsidRDefault="00D36959" w:rsidP="00913692">
      <w:pPr>
        <w:pStyle w:val="BodyText"/>
        <w:numPr>
          <w:ilvl w:val="1"/>
          <w:numId w:val="1"/>
        </w:numPr>
        <w:kinsoku w:val="0"/>
        <w:overflowPunct/>
        <w:autoSpaceDE/>
        <w:autoSpaceDN/>
        <w:adjustRightInd/>
        <w:jc w:val="both"/>
        <w:textAlignment w:val="auto"/>
        <w:rPr>
          <w:sz w:val="24"/>
          <w:szCs w:val="24"/>
        </w:rPr>
      </w:pPr>
      <w:r w:rsidRPr="00185952">
        <w:rPr>
          <w:sz w:val="24"/>
          <w:szCs w:val="24"/>
        </w:rPr>
        <w:t>“</w:t>
      </w:r>
      <w:r w:rsidRPr="00185952">
        <w:rPr>
          <w:sz w:val="24"/>
          <w:szCs w:val="24"/>
          <w:u w:val="single"/>
        </w:rPr>
        <w:t>DSRIP Agreement</w:t>
      </w:r>
      <w:r w:rsidRPr="00185952">
        <w:rPr>
          <w:sz w:val="24"/>
          <w:szCs w:val="24"/>
        </w:rPr>
        <w:t xml:space="preserve">” means the agreement entered into between </w:t>
      </w:r>
      <w:r w:rsidR="00A14291">
        <w:rPr>
          <w:sz w:val="24"/>
          <w:szCs w:val="24"/>
        </w:rPr>
        <w:t>SBH</w:t>
      </w:r>
      <w:r w:rsidRPr="00185952">
        <w:rPr>
          <w:sz w:val="24"/>
          <w:szCs w:val="24"/>
        </w:rPr>
        <w:t xml:space="preserve"> and the State purs</w:t>
      </w:r>
      <w:r w:rsidRPr="00C44D40">
        <w:rPr>
          <w:sz w:val="24"/>
          <w:szCs w:val="24"/>
        </w:rPr>
        <w:t xml:space="preserve">uant to which </w:t>
      </w:r>
      <w:r w:rsidR="00A14291" w:rsidRPr="00C44D40">
        <w:rPr>
          <w:sz w:val="24"/>
          <w:szCs w:val="24"/>
        </w:rPr>
        <w:t>SBH</w:t>
      </w:r>
      <w:r w:rsidRPr="00C44D40">
        <w:rPr>
          <w:sz w:val="24"/>
          <w:szCs w:val="24"/>
        </w:rPr>
        <w:t xml:space="preserve"> will lead a PPS</w:t>
      </w:r>
      <w:r w:rsidR="00913692">
        <w:rPr>
          <w:sz w:val="24"/>
          <w:szCs w:val="24"/>
        </w:rPr>
        <w:t xml:space="preserve">, including but not limited to the </w:t>
      </w:r>
      <w:r w:rsidR="00913692" w:rsidRPr="00913692">
        <w:rPr>
          <w:sz w:val="24"/>
          <w:szCs w:val="24"/>
        </w:rPr>
        <w:t>DSRIP project plan award letter executed by HHC and the State and any subsequent agreements entered into by HHC and the State from time to time.</w:t>
      </w:r>
    </w:p>
    <w:p w:rsidR="00D36959" w:rsidRPr="00C44D40" w:rsidRDefault="00D36959" w:rsidP="00D36959">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DSRIP Funds</w:t>
      </w:r>
      <w:r w:rsidRPr="00C44D40">
        <w:rPr>
          <w:sz w:val="24"/>
          <w:szCs w:val="24"/>
        </w:rPr>
        <w:t xml:space="preserve">” means funds received by </w:t>
      </w:r>
      <w:r w:rsidR="00A14291" w:rsidRPr="00C44D40">
        <w:rPr>
          <w:sz w:val="24"/>
          <w:szCs w:val="24"/>
        </w:rPr>
        <w:t>SBH</w:t>
      </w:r>
      <w:r w:rsidRPr="00C44D40">
        <w:rPr>
          <w:sz w:val="24"/>
          <w:szCs w:val="24"/>
        </w:rPr>
        <w:t xml:space="preserve"> from the State pursuant to the DSRIP Agreement in connection with the achievement by the </w:t>
      </w:r>
      <w:r w:rsidR="00D530DD" w:rsidRPr="00C44D40">
        <w:rPr>
          <w:sz w:val="24"/>
          <w:szCs w:val="24"/>
        </w:rPr>
        <w:t>Bronx Partners for Healthy Communities</w:t>
      </w:r>
      <w:r w:rsidRPr="00C44D40">
        <w:rPr>
          <w:sz w:val="24"/>
          <w:szCs w:val="24"/>
        </w:rPr>
        <w:t xml:space="preserve"> PPS of the process milestones and </w:t>
      </w:r>
      <w:r w:rsidR="00C33265" w:rsidRPr="00C44D40">
        <w:rPr>
          <w:sz w:val="24"/>
          <w:szCs w:val="24"/>
        </w:rPr>
        <w:t xml:space="preserve">performance </w:t>
      </w:r>
      <w:r w:rsidRPr="00C44D40">
        <w:rPr>
          <w:sz w:val="24"/>
          <w:szCs w:val="24"/>
        </w:rPr>
        <w:t>outcomes set forth in the DSRIP Agreement.</w:t>
      </w:r>
    </w:p>
    <w:p w:rsidR="00156DFA" w:rsidRPr="00C44D40" w:rsidRDefault="00156DFA" w:rsidP="00D36959">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DSRIP Partner Payments</w:t>
      </w:r>
      <w:r w:rsidRPr="00C44D40">
        <w:rPr>
          <w:sz w:val="24"/>
          <w:szCs w:val="24"/>
        </w:rPr>
        <w:t xml:space="preserve">” has the meaning set forth in </w:t>
      </w:r>
      <w:r w:rsidR="00431D58" w:rsidRPr="00C44D40">
        <w:rPr>
          <w:sz w:val="24"/>
          <w:szCs w:val="24"/>
        </w:rPr>
        <w:t xml:space="preserve">Section </w:t>
      </w:r>
      <w:r w:rsidR="002455EF">
        <w:rPr>
          <w:sz w:val="24"/>
          <w:szCs w:val="24"/>
        </w:rPr>
        <w:t>6.3</w:t>
      </w:r>
      <w:r w:rsidRPr="00C44D40">
        <w:rPr>
          <w:sz w:val="24"/>
          <w:szCs w:val="24"/>
        </w:rPr>
        <w:t xml:space="preserve"> of the Agreement.</w:t>
      </w:r>
    </w:p>
    <w:p w:rsidR="007D6935" w:rsidRPr="00C44D40" w:rsidRDefault="007D6935" w:rsidP="007D6935">
      <w:pPr>
        <w:pStyle w:val="BodyText"/>
        <w:numPr>
          <w:ilvl w:val="1"/>
          <w:numId w:val="1"/>
        </w:numPr>
        <w:kinsoku w:val="0"/>
        <w:overflowPunct/>
        <w:autoSpaceDE/>
        <w:autoSpaceDN/>
        <w:adjustRightInd/>
        <w:jc w:val="both"/>
        <w:textAlignment w:val="auto"/>
        <w:rPr>
          <w:sz w:val="24"/>
          <w:szCs w:val="24"/>
        </w:rPr>
      </w:pPr>
      <w:r w:rsidRPr="00C44D40">
        <w:rPr>
          <w:sz w:val="24"/>
          <w:szCs w:val="24"/>
        </w:rPr>
        <w:lastRenderedPageBreak/>
        <w:t>“</w:t>
      </w:r>
      <w:r w:rsidRPr="00C44D40">
        <w:rPr>
          <w:sz w:val="24"/>
          <w:szCs w:val="24"/>
          <w:u w:val="single"/>
        </w:rPr>
        <w:t>DSRIP Program</w:t>
      </w:r>
      <w:r w:rsidRPr="00C44D40">
        <w:rPr>
          <w:sz w:val="24"/>
          <w:szCs w:val="24"/>
        </w:rPr>
        <w:t>” means the Delivery System Reform Incentive Payment</w:t>
      </w:r>
      <w:r w:rsidR="00156DFA" w:rsidRPr="00C44D40">
        <w:rPr>
          <w:sz w:val="24"/>
          <w:szCs w:val="24"/>
        </w:rPr>
        <w:t xml:space="preserve"> Program.</w:t>
      </w:r>
    </w:p>
    <w:p w:rsidR="002D14C4" w:rsidRPr="00C44D40" w:rsidRDefault="002D14C4" w:rsidP="00D02F06">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Effective Date</w:t>
      </w:r>
      <w:r w:rsidRPr="00C44D40">
        <w:rPr>
          <w:sz w:val="24"/>
          <w:szCs w:val="24"/>
        </w:rPr>
        <w:t xml:space="preserve">” means </w:t>
      </w:r>
      <w:r w:rsidR="00BF2054">
        <w:rPr>
          <w:sz w:val="24"/>
          <w:szCs w:val="24"/>
        </w:rPr>
        <w:t xml:space="preserve">the later of </w:t>
      </w:r>
      <w:r w:rsidRPr="00C44D40">
        <w:rPr>
          <w:sz w:val="24"/>
          <w:szCs w:val="24"/>
        </w:rPr>
        <w:t>April 1, 2015</w:t>
      </w:r>
      <w:r w:rsidR="00BF2054">
        <w:rPr>
          <w:sz w:val="24"/>
          <w:szCs w:val="24"/>
        </w:rPr>
        <w:t xml:space="preserve"> or the date it is executed by both Parties</w:t>
      </w:r>
      <w:r w:rsidRPr="00C44D40">
        <w:rPr>
          <w:sz w:val="24"/>
          <w:szCs w:val="24"/>
        </w:rPr>
        <w:t>.</w:t>
      </w:r>
    </w:p>
    <w:p w:rsidR="00D02F06" w:rsidRPr="00C44D40" w:rsidRDefault="00D02F06" w:rsidP="00D02F06">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Executive Committee</w:t>
      </w:r>
      <w:r w:rsidRPr="00C44D40">
        <w:rPr>
          <w:sz w:val="24"/>
          <w:szCs w:val="24"/>
        </w:rPr>
        <w:t xml:space="preserve">” means </w:t>
      </w:r>
      <w:r w:rsidR="00892129" w:rsidRPr="00C44D40">
        <w:rPr>
          <w:sz w:val="24"/>
          <w:szCs w:val="24"/>
        </w:rPr>
        <w:t>the Executive Committee described in the Governance Process.</w:t>
      </w:r>
    </w:p>
    <w:p w:rsidR="00A14291" w:rsidRPr="00C44D40" w:rsidRDefault="00A14291" w:rsidP="00A14291">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Finance and Sustainability Sub-Committee</w:t>
      </w:r>
      <w:r w:rsidRPr="00C44D40">
        <w:rPr>
          <w:sz w:val="24"/>
          <w:szCs w:val="24"/>
        </w:rPr>
        <w:t>” means the Finance and Sustainability Sub-Committee described in the Governance Process.</w:t>
      </w:r>
    </w:p>
    <w:p w:rsidR="00C66637" w:rsidRPr="00C44D40" w:rsidRDefault="00C66637" w:rsidP="00C66637">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Force Majeure Event</w:t>
      </w:r>
      <w:r w:rsidRPr="00C44D40">
        <w:rPr>
          <w:sz w:val="24"/>
          <w:szCs w:val="24"/>
        </w:rPr>
        <w:t>” has the meaning set forth in Section</w:t>
      </w:r>
      <w:r w:rsidR="002455EF">
        <w:rPr>
          <w:sz w:val="24"/>
          <w:szCs w:val="24"/>
        </w:rPr>
        <w:t xml:space="preserve"> 12.8</w:t>
      </w:r>
      <w:r w:rsidRPr="00C44D40">
        <w:rPr>
          <w:sz w:val="24"/>
          <w:szCs w:val="24"/>
        </w:rPr>
        <w:t xml:space="preserve"> of </w:t>
      </w:r>
      <w:r w:rsidRPr="00670BA1">
        <w:rPr>
          <w:b/>
          <w:sz w:val="24"/>
          <w:szCs w:val="24"/>
        </w:rPr>
        <w:t>Exhibit 2 (Legal Terms)</w:t>
      </w:r>
      <w:r w:rsidRPr="00C44D40">
        <w:rPr>
          <w:sz w:val="24"/>
          <w:szCs w:val="24"/>
        </w:rPr>
        <w:t>.</w:t>
      </w:r>
    </w:p>
    <w:p w:rsidR="00892129" w:rsidRPr="00C44D40" w:rsidRDefault="00892129" w:rsidP="00D02F06">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Governance Process</w:t>
      </w:r>
      <w:r w:rsidRPr="00C44D40">
        <w:rPr>
          <w:sz w:val="24"/>
          <w:szCs w:val="24"/>
        </w:rPr>
        <w:t xml:space="preserve">” means the governance process </w:t>
      </w:r>
      <w:r w:rsidR="00222FAD">
        <w:rPr>
          <w:sz w:val="24"/>
          <w:szCs w:val="24"/>
        </w:rPr>
        <w:t>described in the charters of the BPHC committees</w:t>
      </w:r>
      <w:r w:rsidR="003E37E0">
        <w:rPr>
          <w:sz w:val="24"/>
          <w:szCs w:val="24"/>
        </w:rPr>
        <w:t>, as well as any additional policies or procedures established by the Executive Committee</w:t>
      </w:r>
      <w:r w:rsidR="00640B1E">
        <w:rPr>
          <w:sz w:val="24"/>
          <w:szCs w:val="24"/>
        </w:rPr>
        <w:t xml:space="preserve"> that relate to the </w:t>
      </w:r>
      <w:r w:rsidR="00A00956">
        <w:rPr>
          <w:sz w:val="24"/>
          <w:szCs w:val="24"/>
        </w:rPr>
        <w:t>Executive Committee or any Sub-Committee</w:t>
      </w:r>
      <w:r w:rsidR="00222FAD">
        <w:rPr>
          <w:sz w:val="24"/>
          <w:szCs w:val="24"/>
        </w:rPr>
        <w:t>.</w:t>
      </w:r>
    </w:p>
    <w:p w:rsidR="00C44D40" w:rsidRPr="00C44D40" w:rsidRDefault="00C44D40" w:rsidP="00C44D40">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Information Technology Sub-Committee</w:t>
      </w:r>
      <w:r w:rsidRPr="00C44D40">
        <w:rPr>
          <w:sz w:val="24"/>
          <w:szCs w:val="24"/>
        </w:rPr>
        <w:t>” means the Information Technology Sub-Committee described in the Governance Process.</w:t>
      </w:r>
    </w:p>
    <w:p w:rsidR="00C33265" w:rsidRPr="00C44D40" w:rsidRDefault="00C33265" w:rsidP="00D02F06">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Legal Requirements</w:t>
      </w:r>
      <w:r w:rsidRPr="00C44D40">
        <w:rPr>
          <w:sz w:val="24"/>
          <w:szCs w:val="24"/>
        </w:rPr>
        <w:t>” means any and all laws, rules, regulations, orders, ordinances, statutes, codes, executive orders and requirements of the United States of America, the State of New York, New York City, and any agency, department, commission, board, bureau, instrumentality of political subdivision of any of the foregoing, now existing or hereafter created, having jurisdiction over the delivery of healthcare services or the activities contemplated by DSRIP.</w:t>
      </w:r>
    </w:p>
    <w:p w:rsidR="00D02F06" w:rsidRPr="00C44D40" w:rsidRDefault="00D02F06" w:rsidP="00D02F06">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Nominating Committee</w:t>
      </w:r>
      <w:r w:rsidRPr="00C44D40">
        <w:rPr>
          <w:sz w:val="24"/>
          <w:szCs w:val="24"/>
        </w:rPr>
        <w:t>” means</w:t>
      </w:r>
      <w:r w:rsidR="00927EEB" w:rsidRPr="00C44D40">
        <w:rPr>
          <w:sz w:val="24"/>
          <w:szCs w:val="24"/>
        </w:rPr>
        <w:t xml:space="preserve"> the</w:t>
      </w:r>
      <w:r w:rsidRPr="00C44D40">
        <w:rPr>
          <w:sz w:val="24"/>
          <w:szCs w:val="24"/>
        </w:rPr>
        <w:t xml:space="preserve"> </w:t>
      </w:r>
      <w:r w:rsidR="00892129" w:rsidRPr="00C44D40">
        <w:rPr>
          <w:sz w:val="24"/>
          <w:szCs w:val="24"/>
        </w:rPr>
        <w:t>Nominating Committee described in the Governance Process.</w:t>
      </w:r>
    </w:p>
    <w:p w:rsidR="00D02F06" w:rsidRPr="00C44D40" w:rsidRDefault="00D02F06" w:rsidP="00D02F06">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Participant</w:t>
      </w:r>
      <w:r w:rsidRPr="00C44D40">
        <w:rPr>
          <w:sz w:val="24"/>
          <w:szCs w:val="24"/>
        </w:rPr>
        <w:t>”</w:t>
      </w:r>
      <w:r w:rsidR="007D6935" w:rsidRPr="00C44D40">
        <w:rPr>
          <w:sz w:val="24"/>
          <w:szCs w:val="24"/>
        </w:rPr>
        <w:t xml:space="preserve"> has the meaning set forth in the </w:t>
      </w:r>
      <w:r w:rsidR="00156DFA" w:rsidRPr="00C44D40">
        <w:rPr>
          <w:sz w:val="24"/>
          <w:szCs w:val="24"/>
        </w:rPr>
        <w:t>introduction</w:t>
      </w:r>
      <w:r w:rsidR="007D6935" w:rsidRPr="00C44D40">
        <w:rPr>
          <w:sz w:val="24"/>
          <w:szCs w:val="24"/>
        </w:rPr>
        <w:t xml:space="preserve"> to the Agreement.</w:t>
      </w:r>
    </w:p>
    <w:p w:rsidR="00572B6A" w:rsidRPr="00C44D40" w:rsidRDefault="00572B6A" w:rsidP="00572B6A">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Participant Service Obligation Funds</w:t>
      </w:r>
      <w:r w:rsidRPr="00C44D40">
        <w:rPr>
          <w:sz w:val="24"/>
          <w:szCs w:val="24"/>
        </w:rPr>
        <w:t xml:space="preserve">” means the pool of funds from which Participant will be compensated for DSRIP-related Project costs as described in </w:t>
      </w:r>
      <w:r w:rsidR="00431D58" w:rsidRPr="00C44D40">
        <w:rPr>
          <w:sz w:val="24"/>
          <w:szCs w:val="24"/>
        </w:rPr>
        <w:t>Section</w:t>
      </w:r>
      <w:r w:rsidR="002455EF">
        <w:rPr>
          <w:sz w:val="24"/>
          <w:szCs w:val="24"/>
        </w:rPr>
        <w:t xml:space="preserve"> 6.1</w:t>
      </w:r>
      <w:r w:rsidRPr="00C44D40">
        <w:rPr>
          <w:sz w:val="24"/>
          <w:szCs w:val="24"/>
        </w:rPr>
        <w:t xml:space="preserve"> of the Agreement.</w:t>
      </w:r>
    </w:p>
    <w:p w:rsidR="00D02F06" w:rsidRPr="00C44D40" w:rsidRDefault="00D02F06" w:rsidP="00D02F06">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Partners</w:t>
      </w:r>
      <w:r w:rsidRPr="00C44D40">
        <w:rPr>
          <w:sz w:val="24"/>
          <w:szCs w:val="24"/>
        </w:rPr>
        <w:t xml:space="preserve">” means any provider or organization that has entered into a </w:t>
      </w:r>
      <w:r w:rsidR="001660D6" w:rsidRPr="00C44D40">
        <w:rPr>
          <w:sz w:val="24"/>
          <w:szCs w:val="24"/>
        </w:rPr>
        <w:t xml:space="preserve">Master Services Agreement </w:t>
      </w:r>
      <w:r w:rsidRPr="00C44D40">
        <w:rPr>
          <w:sz w:val="24"/>
          <w:szCs w:val="24"/>
        </w:rPr>
        <w:t xml:space="preserve">with </w:t>
      </w:r>
      <w:r w:rsidR="00A14291" w:rsidRPr="00C44D40">
        <w:rPr>
          <w:sz w:val="24"/>
          <w:szCs w:val="24"/>
        </w:rPr>
        <w:t>SBH</w:t>
      </w:r>
      <w:r w:rsidRPr="00C44D40">
        <w:rPr>
          <w:sz w:val="24"/>
          <w:szCs w:val="24"/>
        </w:rPr>
        <w:t xml:space="preserve"> to participate in the </w:t>
      </w:r>
      <w:r w:rsidR="00D530DD" w:rsidRPr="00C44D40">
        <w:rPr>
          <w:sz w:val="24"/>
          <w:szCs w:val="24"/>
        </w:rPr>
        <w:t xml:space="preserve">Bronx Partners for Healthy Communities </w:t>
      </w:r>
      <w:r w:rsidRPr="00C44D40">
        <w:rPr>
          <w:sz w:val="24"/>
          <w:szCs w:val="24"/>
        </w:rPr>
        <w:t>PPS.  For the avoidance of doubt, Participant is a Partner.</w:t>
      </w:r>
    </w:p>
    <w:p w:rsidR="00156DFA" w:rsidRPr="00C44D40" w:rsidRDefault="00156DFA" w:rsidP="00D02F06">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Party</w:t>
      </w:r>
      <w:r w:rsidRPr="00C44D40">
        <w:rPr>
          <w:sz w:val="24"/>
          <w:szCs w:val="24"/>
        </w:rPr>
        <w:t>” or “</w:t>
      </w:r>
      <w:r w:rsidRPr="00C44D40">
        <w:rPr>
          <w:sz w:val="24"/>
          <w:szCs w:val="24"/>
          <w:u w:val="single"/>
        </w:rPr>
        <w:t>Parties</w:t>
      </w:r>
      <w:r w:rsidRPr="00C44D40">
        <w:rPr>
          <w:sz w:val="24"/>
          <w:szCs w:val="24"/>
        </w:rPr>
        <w:t>” has the meaning set forth in the introduction to the Agreement.</w:t>
      </w:r>
    </w:p>
    <w:p w:rsidR="00156DFA" w:rsidRPr="00C44D40" w:rsidRDefault="00156DFA" w:rsidP="00D02F06">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Performing Provider Systems</w:t>
      </w:r>
      <w:r w:rsidRPr="00C44D40">
        <w:rPr>
          <w:sz w:val="24"/>
          <w:szCs w:val="24"/>
        </w:rPr>
        <w:t>” or “</w:t>
      </w:r>
      <w:r w:rsidRPr="00C44D40">
        <w:rPr>
          <w:sz w:val="24"/>
          <w:szCs w:val="24"/>
          <w:u w:val="single"/>
        </w:rPr>
        <w:t>PPS</w:t>
      </w:r>
      <w:r w:rsidRPr="00C44D40">
        <w:rPr>
          <w:sz w:val="24"/>
          <w:szCs w:val="24"/>
        </w:rPr>
        <w:t>” has the meaning set forth in the introduction to the Agreement.</w:t>
      </w:r>
    </w:p>
    <w:p w:rsidR="00277587" w:rsidRPr="00C44D40" w:rsidRDefault="00277587" w:rsidP="00D02F06">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P</w:t>
      </w:r>
      <w:r w:rsidR="00AB6A43" w:rsidRPr="00C44D40">
        <w:rPr>
          <w:sz w:val="24"/>
          <w:szCs w:val="24"/>
          <w:u w:val="single"/>
        </w:rPr>
        <w:t>olicies and Procedures</w:t>
      </w:r>
      <w:r w:rsidRPr="00C44D40">
        <w:rPr>
          <w:sz w:val="24"/>
          <w:szCs w:val="24"/>
        </w:rPr>
        <w:t>” means the processes, policies, and procedures related to the DSRIP Program as established through the Governance Process.</w:t>
      </w:r>
    </w:p>
    <w:p w:rsidR="00D04A4F" w:rsidRPr="00C44D40" w:rsidRDefault="00D04A4F" w:rsidP="00D02F06">
      <w:pPr>
        <w:pStyle w:val="BodyText"/>
        <w:numPr>
          <w:ilvl w:val="1"/>
          <w:numId w:val="1"/>
        </w:numPr>
        <w:kinsoku w:val="0"/>
        <w:overflowPunct/>
        <w:autoSpaceDE/>
        <w:autoSpaceDN/>
        <w:adjustRightInd/>
        <w:jc w:val="both"/>
        <w:textAlignment w:val="auto"/>
        <w:rPr>
          <w:sz w:val="24"/>
          <w:szCs w:val="24"/>
        </w:rPr>
      </w:pPr>
      <w:r w:rsidRPr="00C44D40">
        <w:rPr>
          <w:sz w:val="24"/>
          <w:szCs w:val="24"/>
        </w:rPr>
        <w:lastRenderedPageBreak/>
        <w:t>“</w:t>
      </w:r>
      <w:r w:rsidRPr="00C44D40">
        <w:rPr>
          <w:sz w:val="24"/>
          <w:szCs w:val="24"/>
          <w:u w:val="single"/>
        </w:rPr>
        <w:t>Project Advisory Committee</w:t>
      </w:r>
      <w:r w:rsidRPr="00C44D40">
        <w:rPr>
          <w:sz w:val="24"/>
          <w:szCs w:val="24"/>
        </w:rPr>
        <w:t xml:space="preserve">” means the Project Advisory Committee described in </w:t>
      </w:r>
      <w:r w:rsidR="00431D58" w:rsidRPr="00C44D40">
        <w:rPr>
          <w:sz w:val="24"/>
          <w:szCs w:val="24"/>
        </w:rPr>
        <w:t xml:space="preserve">Section </w:t>
      </w:r>
      <w:r w:rsidR="002455EF">
        <w:rPr>
          <w:sz w:val="24"/>
          <w:szCs w:val="24"/>
        </w:rPr>
        <w:t xml:space="preserve">3.2 </w:t>
      </w:r>
      <w:r w:rsidRPr="00C44D40">
        <w:rPr>
          <w:sz w:val="24"/>
          <w:szCs w:val="24"/>
        </w:rPr>
        <w:t>of the Agreement.</w:t>
      </w:r>
    </w:p>
    <w:p w:rsidR="00D02F06" w:rsidRPr="00C44D40" w:rsidRDefault="00D02F06" w:rsidP="000D6B73">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Projects</w:t>
      </w:r>
      <w:r w:rsidRPr="00C44D40">
        <w:rPr>
          <w:sz w:val="24"/>
          <w:szCs w:val="24"/>
        </w:rPr>
        <w:t xml:space="preserve">” </w:t>
      </w:r>
      <w:r w:rsidR="000D6B73" w:rsidRPr="00C44D40">
        <w:rPr>
          <w:sz w:val="24"/>
          <w:szCs w:val="24"/>
        </w:rPr>
        <w:t xml:space="preserve">has the meaning set forth in Section </w:t>
      </w:r>
      <w:r w:rsidR="002455EF">
        <w:rPr>
          <w:sz w:val="24"/>
          <w:szCs w:val="24"/>
        </w:rPr>
        <w:t>4.1</w:t>
      </w:r>
      <w:r w:rsidR="000D6B73" w:rsidRPr="00C44D40">
        <w:rPr>
          <w:sz w:val="24"/>
          <w:szCs w:val="24"/>
        </w:rPr>
        <w:t xml:space="preserve"> of the Agreement.</w:t>
      </w:r>
    </w:p>
    <w:p w:rsidR="00156DFA" w:rsidRPr="00C44D40" w:rsidRDefault="00156DFA" w:rsidP="00D02F06">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PSO Fund Payments</w:t>
      </w:r>
      <w:r w:rsidRPr="00C44D40">
        <w:rPr>
          <w:sz w:val="24"/>
          <w:szCs w:val="24"/>
        </w:rPr>
        <w:t xml:space="preserve">” has the meaning set forth in </w:t>
      </w:r>
      <w:r w:rsidR="00431D58" w:rsidRPr="00C44D40">
        <w:rPr>
          <w:sz w:val="24"/>
          <w:szCs w:val="24"/>
        </w:rPr>
        <w:t xml:space="preserve">Section </w:t>
      </w:r>
      <w:r w:rsidR="002455EF">
        <w:rPr>
          <w:sz w:val="24"/>
          <w:szCs w:val="24"/>
        </w:rPr>
        <w:t>6.1</w:t>
      </w:r>
      <w:r w:rsidRPr="00C44D40">
        <w:rPr>
          <w:sz w:val="24"/>
          <w:szCs w:val="24"/>
        </w:rPr>
        <w:t xml:space="preserve"> of the Agreement.</w:t>
      </w:r>
    </w:p>
    <w:p w:rsidR="00C44D40" w:rsidRPr="00C44D40" w:rsidRDefault="00C44D40" w:rsidP="00C44D40">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Quality and Care Innovation Sub-Committee</w:t>
      </w:r>
      <w:r w:rsidRPr="00C44D40">
        <w:rPr>
          <w:sz w:val="24"/>
          <w:szCs w:val="24"/>
        </w:rPr>
        <w:t>” means the Quality and Care Innovation</w:t>
      </w:r>
      <w:r w:rsidRPr="00C44D40">
        <w:rPr>
          <w:sz w:val="24"/>
          <w:szCs w:val="24"/>
          <w:u w:val="single"/>
        </w:rPr>
        <w:t xml:space="preserve"> </w:t>
      </w:r>
      <w:r w:rsidRPr="00C44D40">
        <w:rPr>
          <w:sz w:val="24"/>
          <w:szCs w:val="24"/>
        </w:rPr>
        <w:t>Sub-Committee described in the Governance Process.</w:t>
      </w:r>
    </w:p>
    <w:p w:rsidR="005F4178" w:rsidRPr="00C44D40" w:rsidRDefault="005F4178" w:rsidP="005F4178">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Receiving Party</w:t>
      </w:r>
      <w:r w:rsidRPr="00C44D40">
        <w:rPr>
          <w:sz w:val="24"/>
          <w:szCs w:val="24"/>
        </w:rPr>
        <w:t xml:space="preserve">” has the meaning set forth in Section </w:t>
      </w:r>
      <w:r w:rsidR="002455EF">
        <w:rPr>
          <w:sz w:val="24"/>
          <w:szCs w:val="24"/>
        </w:rPr>
        <w:t xml:space="preserve">6.2 </w:t>
      </w:r>
      <w:r w:rsidRPr="00C44D40">
        <w:rPr>
          <w:sz w:val="24"/>
          <w:szCs w:val="24"/>
        </w:rPr>
        <w:t xml:space="preserve">of </w:t>
      </w:r>
      <w:r w:rsidRPr="00670BA1">
        <w:rPr>
          <w:b/>
          <w:sz w:val="24"/>
          <w:szCs w:val="24"/>
        </w:rPr>
        <w:t>Exhibit 2 (Legal Terms)</w:t>
      </w:r>
      <w:r w:rsidRPr="00C44D40">
        <w:rPr>
          <w:sz w:val="24"/>
          <w:szCs w:val="24"/>
        </w:rPr>
        <w:t>.</w:t>
      </w:r>
    </w:p>
    <w:p w:rsidR="00564EEE" w:rsidRPr="00C44D40" w:rsidRDefault="00564EEE" w:rsidP="00D02F06">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Regulatory Audit</w:t>
      </w:r>
      <w:r w:rsidRPr="00C44D40">
        <w:rPr>
          <w:sz w:val="24"/>
          <w:szCs w:val="24"/>
        </w:rPr>
        <w:t xml:space="preserve">” has the meaning set forth in Section </w:t>
      </w:r>
      <w:r w:rsidR="002455EF">
        <w:rPr>
          <w:sz w:val="24"/>
          <w:szCs w:val="24"/>
        </w:rPr>
        <w:t>5.2</w:t>
      </w:r>
      <w:r w:rsidRPr="00C44D40">
        <w:rPr>
          <w:sz w:val="24"/>
          <w:szCs w:val="24"/>
        </w:rPr>
        <w:t xml:space="preserve"> of </w:t>
      </w:r>
      <w:r w:rsidRPr="00C44D40">
        <w:rPr>
          <w:b/>
          <w:sz w:val="24"/>
          <w:szCs w:val="24"/>
        </w:rPr>
        <w:t>Exhibit 2 (Legal Terms)</w:t>
      </w:r>
      <w:r w:rsidRPr="00C44D40">
        <w:rPr>
          <w:sz w:val="24"/>
          <w:szCs w:val="24"/>
        </w:rPr>
        <w:t>.</w:t>
      </w:r>
    </w:p>
    <w:p w:rsidR="00564EEE" w:rsidRPr="00C44D40" w:rsidRDefault="00564EEE" w:rsidP="00D02F06">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Retained Records</w:t>
      </w:r>
      <w:r w:rsidRPr="00C44D40">
        <w:rPr>
          <w:sz w:val="24"/>
          <w:szCs w:val="24"/>
        </w:rPr>
        <w:t xml:space="preserve">” has the meaning set forth in Section </w:t>
      </w:r>
      <w:r w:rsidR="002455EF">
        <w:rPr>
          <w:sz w:val="24"/>
          <w:szCs w:val="24"/>
        </w:rPr>
        <w:t>5.1</w:t>
      </w:r>
      <w:r w:rsidRPr="00C44D40">
        <w:rPr>
          <w:sz w:val="24"/>
          <w:szCs w:val="24"/>
        </w:rPr>
        <w:t xml:space="preserve"> of </w:t>
      </w:r>
      <w:r w:rsidRPr="00C44D40">
        <w:rPr>
          <w:b/>
          <w:sz w:val="24"/>
          <w:szCs w:val="24"/>
        </w:rPr>
        <w:t>Exhibit 2 (Legal Terms)</w:t>
      </w:r>
      <w:r w:rsidRPr="00C44D40">
        <w:rPr>
          <w:sz w:val="24"/>
          <w:szCs w:val="24"/>
        </w:rPr>
        <w:t>.</w:t>
      </w:r>
    </w:p>
    <w:p w:rsidR="00D530DD" w:rsidRPr="00C44D40" w:rsidRDefault="00D530DD" w:rsidP="00D530DD">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SBH</w:t>
      </w:r>
      <w:r w:rsidRPr="00C44D40">
        <w:rPr>
          <w:sz w:val="24"/>
          <w:szCs w:val="24"/>
        </w:rPr>
        <w:t>” has the meaning set forth in the introduction to the Agreement.</w:t>
      </w:r>
    </w:p>
    <w:p w:rsidR="00405420" w:rsidRPr="00C44D40" w:rsidRDefault="00405420" w:rsidP="00D02F06">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Special Terms and Conditions</w:t>
      </w:r>
      <w:r w:rsidRPr="00C44D40">
        <w:rPr>
          <w:sz w:val="24"/>
          <w:szCs w:val="24"/>
        </w:rPr>
        <w:t>” has the meaning set forth in the introduction to the Agreement.</w:t>
      </w:r>
    </w:p>
    <w:p w:rsidR="00156DFA" w:rsidRPr="00C44D40" w:rsidRDefault="00156DFA" w:rsidP="00D41F3C">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State</w:t>
      </w:r>
      <w:r w:rsidRPr="00C44D40">
        <w:rPr>
          <w:sz w:val="24"/>
          <w:szCs w:val="24"/>
        </w:rPr>
        <w:t>” has the meaning set forth in the introduction to the Agreement.</w:t>
      </w:r>
    </w:p>
    <w:p w:rsidR="00D41F3C" w:rsidRPr="00C44D40" w:rsidRDefault="00D41F3C" w:rsidP="00D41F3C">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Sub-Committee</w:t>
      </w:r>
      <w:r w:rsidRPr="00C44D40">
        <w:rPr>
          <w:sz w:val="24"/>
          <w:szCs w:val="24"/>
        </w:rPr>
        <w:t xml:space="preserve">” means the </w:t>
      </w:r>
      <w:r w:rsidR="00D530DD" w:rsidRPr="00C44D40">
        <w:rPr>
          <w:sz w:val="24"/>
          <w:szCs w:val="24"/>
        </w:rPr>
        <w:t>Finance and Sustainability</w:t>
      </w:r>
      <w:r w:rsidRPr="00C44D40">
        <w:rPr>
          <w:sz w:val="24"/>
          <w:szCs w:val="24"/>
        </w:rPr>
        <w:t xml:space="preserve"> Sub-Committee, the</w:t>
      </w:r>
      <w:r w:rsidR="00D530DD" w:rsidRPr="00C44D40">
        <w:rPr>
          <w:sz w:val="24"/>
          <w:szCs w:val="24"/>
        </w:rPr>
        <w:t xml:space="preserve"> Quality and Care Innovation</w:t>
      </w:r>
      <w:r w:rsidRPr="00C44D40">
        <w:rPr>
          <w:sz w:val="24"/>
          <w:szCs w:val="24"/>
        </w:rPr>
        <w:t xml:space="preserve"> Sub-Committee, the </w:t>
      </w:r>
      <w:r w:rsidR="00D530DD" w:rsidRPr="00C44D40">
        <w:rPr>
          <w:sz w:val="24"/>
          <w:szCs w:val="24"/>
        </w:rPr>
        <w:t>Information Technology</w:t>
      </w:r>
      <w:r w:rsidRPr="00C44D40">
        <w:rPr>
          <w:sz w:val="24"/>
          <w:szCs w:val="24"/>
        </w:rPr>
        <w:t xml:space="preserve"> Sub-Committee</w:t>
      </w:r>
      <w:r w:rsidR="00D530DD" w:rsidRPr="00C44D40">
        <w:rPr>
          <w:sz w:val="24"/>
          <w:szCs w:val="24"/>
        </w:rPr>
        <w:t>, the Workforce Sub-Committee,</w:t>
      </w:r>
      <w:r w:rsidRPr="00C44D40">
        <w:rPr>
          <w:sz w:val="24"/>
          <w:szCs w:val="24"/>
        </w:rPr>
        <w:t xml:space="preserve"> and such other sub-committees as may be established by the Executive Committee.</w:t>
      </w:r>
    </w:p>
    <w:p w:rsidR="00C33265" w:rsidRPr="00C44D40" w:rsidRDefault="00C33265" w:rsidP="00D41F3C">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Term</w:t>
      </w:r>
      <w:r w:rsidRPr="00C44D40">
        <w:rPr>
          <w:sz w:val="24"/>
          <w:szCs w:val="24"/>
        </w:rPr>
        <w:t>” means the term of the Agreement.</w:t>
      </w:r>
    </w:p>
    <w:p w:rsidR="00D530DD" w:rsidRPr="00C44D40" w:rsidRDefault="00D530DD" w:rsidP="00C44D40">
      <w:pPr>
        <w:pStyle w:val="BodyText"/>
        <w:numPr>
          <w:ilvl w:val="1"/>
          <w:numId w:val="1"/>
        </w:numPr>
        <w:kinsoku w:val="0"/>
        <w:overflowPunct/>
        <w:autoSpaceDE/>
        <w:autoSpaceDN/>
        <w:adjustRightInd/>
        <w:jc w:val="both"/>
        <w:textAlignment w:val="auto"/>
        <w:rPr>
          <w:sz w:val="24"/>
          <w:szCs w:val="24"/>
        </w:rPr>
      </w:pPr>
      <w:r w:rsidRPr="00C44D40">
        <w:rPr>
          <w:sz w:val="24"/>
          <w:szCs w:val="24"/>
        </w:rPr>
        <w:t>“</w:t>
      </w:r>
      <w:r w:rsidRPr="00C44D40">
        <w:rPr>
          <w:sz w:val="24"/>
          <w:szCs w:val="24"/>
          <w:u w:val="single"/>
        </w:rPr>
        <w:t>Workforce Sub-Committee</w:t>
      </w:r>
      <w:r w:rsidRPr="00C44D40">
        <w:rPr>
          <w:sz w:val="24"/>
          <w:szCs w:val="24"/>
        </w:rPr>
        <w:t>” means the Workforce Sub-Committee described in the Governance Process.</w:t>
      </w:r>
    </w:p>
    <w:p w:rsidR="00F30C70" w:rsidRDefault="00F30C70" w:rsidP="00406BE7">
      <w:pPr>
        <w:spacing w:before="480" w:line="200" w:lineRule="exact"/>
      </w:pPr>
    </w:p>
    <w:p w:rsidR="00406BE7" w:rsidRPr="00185952" w:rsidRDefault="00406BE7" w:rsidP="00A14291">
      <w:pPr>
        <w:spacing w:before="480" w:line="200" w:lineRule="exact"/>
      </w:pPr>
      <w:r w:rsidRPr="00A14291">
        <w:rPr>
          <w:rStyle w:val="zzmpTrailerItem"/>
        </w:rPr>
        <w:t>203050925.2</w:t>
      </w:r>
      <w:r w:rsidRPr="00A14291">
        <w:t xml:space="preserve"> </w:t>
      </w:r>
    </w:p>
    <w:sectPr w:rsidR="00406BE7" w:rsidRPr="0018595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531" w:rsidRDefault="00880531" w:rsidP="00840794">
      <w:r>
        <w:separator/>
      </w:r>
    </w:p>
  </w:endnote>
  <w:endnote w:type="continuationSeparator" w:id="0">
    <w:p w:rsidR="00880531" w:rsidRDefault="00880531" w:rsidP="0084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1BD" w:rsidRPr="004C11BD" w:rsidRDefault="00121FED" w:rsidP="00487DF5">
    <w:pPr>
      <w:pStyle w:val="Footer"/>
      <w:spacing w:line="200" w:lineRule="exact"/>
      <w:rPr>
        <w:rFonts w:asciiTheme="minorHAnsi" w:hAnsiTheme="minorHAnsi" w:cstheme="minorHAnsi"/>
      </w:rPr>
    </w:pPr>
    <w:r>
      <w:tab/>
    </w:r>
    <w:r>
      <w:tab/>
    </w:r>
    <w:sdt>
      <w:sdtPr>
        <w:id w:val="-296691401"/>
        <w:docPartObj>
          <w:docPartGallery w:val="Page Numbers (Bottom of Page)"/>
          <w:docPartUnique/>
        </w:docPartObj>
      </w:sdtPr>
      <w:sdtEndPr>
        <w:rPr>
          <w:rFonts w:asciiTheme="minorHAnsi" w:hAnsiTheme="minorHAnsi" w:cstheme="minorHAnsi"/>
          <w:noProof/>
        </w:rPr>
      </w:sdtEndPr>
      <w:sdtContent>
        <w:r w:rsidR="004C11BD" w:rsidRPr="004C11BD">
          <w:rPr>
            <w:rFonts w:asciiTheme="minorHAnsi" w:hAnsiTheme="minorHAnsi" w:cstheme="minorHAnsi"/>
          </w:rPr>
          <w:fldChar w:fldCharType="begin"/>
        </w:r>
        <w:r w:rsidR="004C11BD" w:rsidRPr="004C11BD">
          <w:rPr>
            <w:rFonts w:asciiTheme="minorHAnsi" w:hAnsiTheme="minorHAnsi" w:cstheme="minorHAnsi"/>
          </w:rPr>
          <w:instrText xml:space="preserve"> PAGE   \* MERGEFORMAT </w:instrText>
        </w:r>
        <w:r w:rsidR="004C11BD" w:rsidRPr="004C11BD">
          <w:rPr>
            <w:rFonts w:asciiTheme="minorHAnsi" w:hAnsiTheme="minorHAnsi" w:cstheme="minorHAnsi"/>
          </w:rPr>
          <w:fldChar w:fldCharType="separate"/>
        </w:r>
        <w:r w:rsidR="00D92335">
          <w:rPr>
            <w:rFonts w:asciiTheme="minorHAnsi" w:hAnsiTheme="minorHAnsi" w:cstheme="minorHAnsi"/>
            <w:noProof/>
          </w:rPr>
          <w:t>1</w:t>
        </w:r>
        <w:r w:rsidR="004C11BD" w:rsidRPr="004C11BD">
          <w:rPr>
            <w:rFonts w:asciiTheme="minorHAnsi" w:hAnsiTheme="minorHAnsi" w:cstheme="minorHAnsi"/>
            <w:noProof/>
          </w:rPr>
          <w:fldChar w:fldCharType="end"/>
        </w:r>
      </w:sdtContent>
    </w:sdt>
  </w:p>
  <w:p w:rsidR="004C11BD" w:rsidRDefault="004C11BD" w:rsidP="00A14291">
    <w:pPr>
      <w:pStyle w:val="Foote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531" w:rsidRDefault="00880531" w:rsidP="00840794">
      <w:r>
        <w:separator/>
      </w:r>
    </w:p>
  </w:footnote>
  <w:footnote w:type="continuationSeparator" w:id="0">
    <w:p w:rsidR="00880531" w:rsidRDefault="00880531" w:rsidP="00840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5CB" w:rsidRDefault="00A14291" w:rsidP="008225CB">
    <w:pPr>
      <w:pStyle w:val="Header"/>
      <w:jc w:val="right"/>
    </w:pPr>
    <w:r>
      <w:t>SBH</w:t>
    </w:r>
    <w:r w:rsidR="008225CB">
      <w:t>-{Participant}</w:t>
    </w:r>
  </w:p>
  <w:p w:rsidR="008225CB" w:rsidRDefault="008225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61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F3C1FBF"/>
    <w:multiLevelType w:val="multilevel"/>
    <w:tmpl w:val="0409001F"/>
    <w:lvl w:ilvl="0">
      <w:start w:val="1"/>
      <w:numFmt w:val="decimal"/>
      <w:lvlText w:val="%1."/>
      <w:lvlJc w:val="left"/>
      <w:pPr>
        <w:ind w:left="360" w:hanging="360"/>
      </w:pPr>
      <w:rPr>
        <w:b/>
        <w:i w:val="0"/>
        <w:caps/>
        <w:smallCaps w:val="0"/>
        <w:sz w:val="22"/>
        <w:u w:val="none"/>
      </w:rPr>
    </w:lvl>
    <w:lvl w:ilvl="1">
      <w:start w:val="1"/>
      <w:numFmt w:val="decimal"/>
      <w:lvlText w:val="%1.%2."/>
      <w:lvlJc w:val="left"/>
      <w:pPr>
        <w:ind w:left="792" w:hanging="432"/>
      </w:pPr>
      <w:rPr>
        <w:rFonts w:hint="default"/>
        <w:b w:val="0"/>
        <w:i w:val="0"/>
        <w:caps w:val="0"/>
        <w:sz w:val="22"/>
        <w:u w:val="none"/>
      </w:rPr>
    </w:lvl>
    <w:lvl w:ilvl="2">
      <w:start w:val="1"/>
      <w:numFmt w:val="decimal"/>
      <w:lvlText w:val="%1.%2.%3."/>
      <w:lvlJc w:val="left"/>
      <w:pPr>
        <w:ind w:left="1224" w:hanging="504"/>
      </w:pPr>
      <w:rPr>
        <w:rFonts w:hint="default"/>
        <w:b w:val="0"/>
        <w:i w:val="0"/>
        <w:caps w:val="0"/>
        <w:sz w:val="22"/>
        <w:u w:val="none"/>
      </w:rPr>
    </w:lvl>
    <w:lvl w:ilvl="3">
      <w:start w:val="1"/>
      <w:numFmt w:val="decimal"/>
      <w:lvlText w:val="%1.%2.%3.%4."/>
      <w:lvlJc w:val="left"/>
      <w:pPr>
        <w:ind w:left="1728" w:hanging="648"/>
      </w:pPr>
      <w:rPr>
        <w:rFonts w:hint="default"/>
        <w:b w:val="0"/>
        <w:i w:val="0"/>
        <w:caps w:val="0"/>
        <w:sz w:val="22"/>
        <w:u w:val="none"/>
      </w:rPr>
    </w:lvl>
    <w:lvl w:ilvl="4">
      <w:start w:val="1"/>
      <w:numFmt w:val="decimal"/>
      <w:lvlText w:val="%1.%2.%3.%4.%5."/>
      <w:lvlJc w:val="left"/>
      <w:pPr>
        <w:ind w:left="2232" w:hanging="792"/>
      </w:pPr>
      <w:rPr>
        <w:b w:val="0"/>
        <w:i w:val="0"/>
        <w:caps w:val="0"/>
        <w:sz w:val="22"/>
        <w:u w:val="non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48253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23B4D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7467CE8"/>
    <w:multiLevelType w:val="multilevel"/>
    <w:tmpl w:val="3A58C342"/>
    <w:lvl w:ilvl="0">
      <w:start w:val="1"/>
      <w:numFmt w:val="decimal"/>
      <w:lvlText w:val="%1."/>
      <w:lvlJc w:val="left"/>
      <w:pPr>
        <w:ind w:left="360" w:hanging="360"/>
      </w:pPr>
      <w:rPr>
        <w:rFonts w:hint="default"/>
      </w:rPr>
    </w:lvl>
    <w:lvl w:ilvl="1">
      <w:start w:val="1"/>
      <w:numFmt w:val="decimal"/>
      <w:lvlText w:val="%1.%2"/>
      <w:lvlJc w:val="left"/>
      <w:pPr>
        <w:tabs>
          <w:tab w:val="num" w:pos="1008"/>
        </w:tabs>
        <w:ind w:left="936" w:hanging="576"/>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203056C"/>
    <w:multiLevelType w:val="multilevel"/>
    <w:tmpl w:val="20F23CBA"/>
    <w:lvl w:ilvl="0">
      <w:start w:val="1"/>
      <w:numFmt w:val="decimal"/>
      <w:lvlText w:val="%1."/>
      <w:lvlJc w:val="left"/>
      <w:pPr>
        <w:ind w:left="360" w:hanging="360"/>
      </w:pPr>
      <w:rPr>
        <w:rFonts w:hint="default"/>
        <w:b/>
        <w:i w:val="0"/>
        <w:caps/>
        <w:smallCaps w:val="0"/>
        <w:sz w:val="22"/>
        <w:u w:val="none"/>
      </w:rPr>
    </w:lvl>
    <w:lvl w:ilvl="1">
      <w:start w:val="1"/>
      <w:numFmt w:val="decimal"/>
      <w:lvlText w:val="%1.%2"/>
      <w:lvlJc w:val="left"/>
      <w:pPr>
        <w:tabs>
          <w:tab w:val="num" w:pos="1008"/>
        </w:tabs>
        <w:ind w:left="936" w:hanging="576"/>
      </w:pPr>
      <w:rPr>
        <w:rFonts w:hint="default"/>
        <w:b w:val="0"/>
        <w:i w:val="0"/>
        <w:caps w:val="0"/>
        <w:sz w:val="22"/>
        <w:u w:val="none"/>
      </w:rPr>
    </w:lvl>
    <w:lvl w:ilvl="2">
      <w:start w:val="1"/>
      <w:numFmt w:val="decimal"/>
      <w:lvlText w:val="%1.%2.%3."/>
      <w:lvlJc w:val="left"/>
      <w:pPr>
        <w:ind w:left="1224" w:hanging="504"/>
      </w:pPr>
      <w:rPr>
        <w:rFonts w:hint="default"/>
        <w:b w:val="0"/>
        <w:i w:val="0"/>
        <w:caps w:val="0"/>
        <w:sz w:val="22"/>
        <w:u w:val="none"/>
      </w:rPr>
    </w:lvl>
    <w:lvl w:ilvl="3">
      <w:start w:val="1"/>
      <w:numFmt w:val="decimal"/>
      <w:lvlText w:val="%1.%2.%3.%4."/>
      <w:lvlJc w:val="left"/>
      <w:pPr>
        <w:ind w:left="1728" w:hanging="648"/>
      </w:pPr>
      <w:rPr>
        <w:rFonts w:hint="default"/>
        <w:b w:val="0"/>
        <w:i w:val="0"/>
        <w:caps w:val="0"/>
        <w:sz w:val="22"/>
        <w:u w:val="none"/>
      </w:rPr>
    </w:lvl>
    <w:lvl w:ilvl="4">
      <w:start w:val="1"/>
      <w:numFmt w:val="decimal"/>
      <w:lvlText w:val="%1.%2.%3.%4.%5."/>
      <w:lvlJc w:val="left"/>
      <w:pPr>
        <w:ind w:left="2232" w:hanging="792"/>
      </w:pPr>
      <w:rPr>
        <w:rFonts w:hint="default"/>
        <w:b w:val="0"/>
        <w:i w:val="0"/>
        <w:caps w:val="0"/>
        <w:sz w:val="22"/>
        <w:u w:val="no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6B6559FE"/>
    <w:multiLevelType w:val="multilevel"/>
    <w:tmpl w:val="20F23CBA"/>
    <w:lvl w:ilvl="0">
      <w:start w:val="1"/>
      <w:numFmt w:val="decimal"/>
      <w:lvlText w:val="%1."/>
      <w:lvlJc w:val="left"/>
      <w:pPr>
        <w:ind w:left="360" w:hanging="360"/>
      </w:pPr>
      <w:rPr>
        <w:rFonts w:hint="default"/>
        <w:b/>
        <w:i w:val="0"/>
        <w:caps/>
        <w:smallCaps w:val="0"/>
        <w:sz w:val="22"/>
        <w:u w:val="none"/>
      </w:rPr>
    </w:lvl>
    <w:lvl w:ilvl="1">
      <w:start w:val="1"/>
      <w:numFmt w:val="decimal"/>
      <w:lvlText w:val="%1.%2"/>
      <w:lvlJc w:val="left"/>
      <w:pPr>
        <w:tabs>
          <w:tab w:val="num" w:pos="1008"/>
        </w:tabs>
        <w:ind w:left="936" w:hanging="576"/>
      </w:pPr>
      <w:rPr>
        <w:rFonts w:hint="default"/>
        <w:b w:val="0"/>
        <w:i w:val="0"/>
        <w:caps w:val="0"/>
        <w:sz w:val="22"/>
        <w:u w:val="none"/>
      </w:rPr>
    </w:lvl>
    <w:lvl w:ilvl="2">
      <w:start w:val="1"/>
      <w:numFmt w:val="decimal"/>
      <w:lvlText w:val="%1.%2.%3."/>
      <w:lvlJc w:val="left"/>
      <w:pPr>
        <w:ind w:left="1224" w:hanging="504"/>
      </w:pPr>
      <w:rPr>
        <w:rFonts w:hint="default"/>
        <w:b w:val="0"/>
        <w:i w:val="0"/>
        <w:caps w:val="0"/>
        <w:sz w:val="22"/>
        <w:u w:val="none"/>
      </w:rPr>
    </w:lvl>
    <w:lvl w:ilvl="3">
      <w:start w:val="1"/>
      <w:numFmt w:val="decimal"/>
      <w:lvlText w:val="%1.%2.%3.%4."/>
      <w:lvlJc w:val="left"/>
      <w:pPr>
        <w:ind w:left="1728" w:hanging="648"/>
      </w:pPr>
      <w:rPr>
        <w:rFonts w:hint="default"/>
        <w:b w:val="0"/>
        <w:i w:val="0"/>
        <w:caps w:val="0"/>
        <w:sz w:val="22"/>
        <w:u w:val="none"/>
      </w:rPr>
    </w:lvl>
    <w:lvl w:ilvl="4">
      <w:start w:val="1"/>
      <w:numFmt w:val="decimal"/>
      <w:lvlText w:val="%1.%2.%3.%4.%5."/>
      <w:lvlJc w:val="left"/>
      <w:pPr>
        <w:ind w:left="2232" w:hanging="792"/>
      </w:pPr>
      <w:rPr>
        <w:rFonts w:hint="default"/>
        <w:b w:val="0"/>
        <w:i w:val="0"/>
        <w:caps w:val="0"/>
        <w:sz w:val="22"/>
        <w:u w:val="no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76C41A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0"/>
  </w:num>
  <w:num w:numId="4">
    <w:abstractNumId w:val="7"/>
  </w:num>
  <w:num w:numId="5">
    <w:abstractNumId w:val="1"/>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1"/>
    <w:docVar w:name="MPDocID" w:val="203050925.2"/>
    <w:docVar w:name="MPDocIDTemplate" w:val="%n|.%v"/>
    <w:docVar w:name="MPDocIDTemplateDefault" w:val="%n|.%v"/>
    <w:docVar w:name="NewDocStampType" w:val="2"/>
  </w:docVars>
  <w:rsids>
    <w:rsidRoot w:val="00880531"/>
    <w:rsid w:val="00000142"/>
    <w:rsid w:val="00037CFC"/>
    <w:rsid w:val="000469DA"/>
    <w:rsid w:val="00056644"/>
    <w:rsid w:val="000717C4"/>
    <w:rsid w:val="00073783"/>
    <w:rsid w:val="000A4CB3"/>
    <w:rsid w:val="000C73AE"/>
    <w:rsid w:val="000D6B73"/>
    <w:rsid w:val="000F2A86"/>
    <w:rsid w:val="001030F5"/>
    <w:rsid w:val="00113192"/>
    <w:rsid w:val="00121FED"/>
    <w:rsid w:val="00146308"/>
    <w:rsid w:val="00156DFA"/>
    <w:rsid w:val="00161B8D"/>
    <w:rsid w:val="001660D6"/>
    <w:rsid w:val="00185952"/>
    <w:rsid w:val="001F39E7"/>
    <w:rsid w:val="00222FAD"/>
    <w:rsid w:val="002455EF"/>
    <w:rsid w:val="00253A4C"/>
    <w:rsid w:val="00277587"/>
    <w:rsid w:val="00286A91"/>
    <w:rsid w:val="002D14C4"/>
    <w:rsid w:val="00303101"/>
    <w:rsid w:val="00314C5A"/>
    <w:rsid w:val="003263A3"/>
    <w:rsid w:val="00327A40"/>
    <w:rsid w:val="00375F76"/>
    <w:rsid w:val="003805FE"/>
    <w:rsid w:val="003A7D8A"/>
    <w:rsid w:val="003C26E9"/>
    <w:rsid w:val="003D4332"/>
    <w:rsid w:val="003E0F8F"/>
    <w:rsid w:val="003E37E0"/>
    <w:rsid w:val="003E7361"/>
    <w:rsid w:val="00405420"/>
    <w:rsid w:val="00406BE7"/>
    <w:rsid w:val="00431D58"/>
    <w:rsid w:val="004515E7"/>
    <w:rsid w:val="004673B5"/>
    <w:rsid w:val="00467A94"/>
    <w:rsid w:val="004802FD"/>
    <w:rsid w:val="00487DF5"/>
    <w:rsid w:val="004A346A"/>
    <w:rsid w:val="004C11BD"/>
    <w:rsid w:val="004F7685"/>
    <w:rsid w:val="005433A8"/>
    <w:rsid w:val="00564EEE"/>
    <w:rsid w:val="00572B6A"/>
    <w:rsid w:val="00582696"/>
    <w:rsid w:val="005A5EBF"/>
    <w:rsid w:val="005C6F9E"/>
    <w:rsid w:val="005D5E29"/>
    <w:rsid w:val="005F4178"/>
    <w:rsid w:val="005F495C"/>
    <w:rsid w:val="00620F0A"/>
    <w:rsid w:val="00640B1E"/>
    <w:rsid w:val="00670BA1"/>
    <w:rsid w:val="006A1170"/>
    <w:rsid w:val="006C590C"/>
    <w:rsid w:val="006C7965"/>
    <w:rsid w:val="007018F8"/>
    <w:rsid w:val="00717870"/>
    <w:rsid w:val="00724BA2"/>
    <w:rsid w:val="0073295E"/>
    <w:rsid w:val="00775BC5"/>
    <w:rsid w:val="007A247B"/>
    <w:rsid w:val="007A7196"/>
    <w:rsid w:val="007D41B3"/>
    <w:rsid w:val="007D5246"/>
    <w:rsid w:val="007D6935"/>
    <w:rsid w:val="008225CB"/>
    <w:rsid w:val="00840794"/>
    <w:rsid w:val="00844174"/>
    <w:rsid w:val="008466F4"/>
    <w:rsid w:val="00846CD5"/>
    <w:rsid w:val="00856AB3"/>
    <w:rsid w:val="00880531"/>
    <w:rsid w:val="00892129"/>
    <w:rsid w:val="00913692"/>
    <w:rsid w:val="00927EEB"/>
    <w:rsid w:val="0093669F"/>
    <w:rsid w:val="00937D7C"/>
    <w:rsid w:val="00942439"/>
    <w:rsid w:val="00954557"/>
    <w:rsid w:val="00981057"/>
    <w:rsid w:val="0099416A"/>
    <w:rsid w:val="009A1AE0"/>
    <w:rsid w:val="009D01C5"/>
    <w:rsid w:val="00A00956"/>
    <w:rsid w:val="00A00BF2"/>
    <w:rsid w:val="00A03A80"/>
    <w:rsid w:val="00A14291"/>
    <w:rsid w:val="00A26946"/>
    <w:rsid w:val="00A30D54"/>
    <w:rsid w:val="00A351BC"/>
    <w:rsid w:val="00A87DE2"/>
    <w:rsid w:val="00AB6A43"/>
    <w:rsid w:val="00AE3B00"/>
    <w:rsid w:val="00B260D3"/>
    <w:rsid w:val="00B42785"/>
    <w:rsid w:val="00B453DE"/>
    <w:rsid w:val="00B51AD8"/>
    <w:rsid w:val="00BD6E07"/>
    <w:rsid w:val="00BF2054"/>
    <w:rsid w:val="00C0093C"/>
    <w:rsid w:val="00C24523"/>
    <w:rsid w:val="00C33265"/>
    <w:rsid w:val="00C44D40"/>
    <w:rsid w:val="00C64B91"/>
    <w:rsid w:val="00C66637"/>
    <w:rsid w:val="00C72664"/>
    <w:rsid w:val="00CB7EA8"/>
    <w:rsid w:val="00CC3BB3"/>
    <w:rsid w:val="00CD7243"/>
    <w:rsid w:val="00D02F06"/>
    <w:rsid w:val="00D04A4F"/>
    <w:rsid w:val="00D146BE"/>
    <w:rsid w:val="00D317A2"/>
    <w:rsid w:val="00D36959"/>
    <w:rsid w:val="00D41F3C"/>
    <w:rsid w:val="00D530DD"/>
    <w:rsid w:val="00D75DAD"/>
    <w:rsid w:val="00D92335"/>
    <w:rsid w:val="00D92C49"/>
    <w:rsid w:val="00D93B38"/>
    <w:rsid w:val="00DD4E9C"/>
    <w:rsid w:val="00DF1F26"/>
    <w:rsid w:val="00E124F3"/>
    <w:rsid w:val="00E45FB6"/>
    <w:rsid w:val="00E469F7"/>
    <w:rsid w:val="00E52E20"/>
    <w:rsid w:val="00E66FB8"/>
    <w:rsid w:val="00EA5F2C"/>
    <w:rsid w:val="00ED1EEC"/>
    <w:rsid w:val="00EE4012"/>
    <w:rsid w:val="00F227D6"/>
    <w:rsid w:val="00F23A52"/>
    <w:rsid w:val="00F23A96"/>
    <w:rsid w:val="00F30C70"/>
    <w:rsid w:val="00F40864"/>
    <w:rsid w:val="00F52AE3"/>
    <w:rsid w:val="00F577A8"/>
    <w:rsid w:val="00F748A7"/>
    <w:rsid w:val="00F7617A"/>
    <w:rsid w:val="00FC2160"/>
    <w:rsid w:val="00FC3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uiPriority="10"/>
    <w:lsdException w:name="Default Paragraph Font" w:uiPriority="0"/>
    <w:lsdException w:name="Body Text" w:uiPriority="0" w:qFormat="1"/>
    <w:lsdException w:name="Body Text Indent" w:uiPriority="0" w:qFormat="1"/>
    <w:lsdException w:name="Subtitle" w:uiPriority="11" w:unhideWhenUsed="0"/>
    <w:lsdException w:name="Strong" w:uiPriority="22"/>
    <w:lsdException w:name="Emphasis" w:uiPriority="2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880531"/>
    <w:pPr>
      <w:widowControl w:val="0"/>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styleId="Heading1">
    <w:name w:val="heading 1"/>
    <w:basedOn w:val="Normal"/>
    <w:next w:val="BodyText"/>
    <w:link w:val="Heading1Char"/>
    <w:qFormat/>
    <w:rsid w:val="00846CD5"/>
    <w:pPr>
      <w:keepNext/>
      <w:spacing w:after="240"/>
      <w:outlineLvl w:val="0"/>
    </w:pPr>
    <w:rPr>
      <w:b/>
      <w:kern w:val="28"/>
      <w:sz w:val="24"/>
    </w:rPr>
  </w:style>
  <w:style w:type="paragraph" w:styleId="Heading2">
    <w:name w:val="heading 2"/>
    <w:basedOn w:val="Normal"/>
    <w:next w:val="BodyText"/>
    <w:link w:val="Heading2Char"/>
    <w:qFormat/>
    <w:rsid w:val="00937D7C"/>
    <w:pPr>
      <w:keepNext/>
      <w:spacing w:after="240"/>
      <w:outlineLvl w:val="1"/>
    </w:pPr>
    <w:rPr>
      <w:b/>
      <w:i/>
      <w:sz w:val="28"/>
    </w:rPr>
  </w:style>
  <w:style w:type="paragraph" w:styleId="Heading3">
    <w:name w:val="heading 3"/>
    <w:basedOn w:val="Normal"/>
    <w:next w:val="BodyText"/>
    <w:link w:val="Heading3Char"/>
    <w:qFormat/>
    <w:rsid w:val="00937D7C"/>
    <w:pPr>
      <w:keepNext/>
      <w:spacing w:after="240"/>
      <w:outlineLvl w:val="2"/>
    </w:pPr>
    <w:rPr>
      <w:b/>
    </w:rPr>
  </w:style>
  <w:style w:type="paragraph" w:styleId="Heading4">
    <w:name w:val="heading 4"/>
    <w:basedOn w:val="Normal"/>
    <w:next w:val="BodyText"/>
    <w:link w:val="Heading4Char"/>
    <w:qFormat/>
    <w:rsid w:val="00937D7C"/>
    <w:pPr>
      <w:keepNext/>
      <w:spacing w:after="240"/>
      <w:outlineLvl w:val="3"/>
    </w:pPr>
    <w:rPr>
      <w:u w:val="single"/>
    </w:rPr>
  </w:style>
  <w:style w:type="paragraph" w:styleId="Heading5">
    <w:name w:val="heading 5"/>
    <w:basedOn w:val="Normal"/>
    <w:next w:val="BodyText"/>
    <w:link w:val="Heading5Char"/>
    <w:qFormat/>
    <w:rsid w:val="00937D7C"/>
    <w:pPr>
      <w:keepNext/>
      <w:spacing w:after="240"/>
      <w:outlineLvl w:val="4"/>
    </w:pPr>
    <w:rPr>
      <w:i/>
    </w:rPr>
  </w:style>
  <w:style w:type="paragraph" w:styleId="Heading6">
    <w:name w:val="heading 6"/>
    <w:basedOn w:val="Normal"/>
    <w:next w:val="BodyText"/>
    <w:link w:val="Heading6Char"/>
    <w:qFormat/>
    <w:rsid w:val="00937D7C"/>
    <w:pPr>
      <w:keepNext/>
      <w:spacing w:after="240"/>
      <w:ind w:left="720"/>
      <w:outlineLvl w:val="5"/>
    </w:pPr>
    <w:rPr>
      <w:b/>
      <w:i/>
    </w:rPr>
  </w:style>
  <w:style w:type="paragraph" w:styleId="Heading7">
    <w:name w:val="heading 7"/>
    <w:basedOn w:val="Normal"/>
    <w:next w:val="BodyText"/>
    <w:link w:val="Heading7Char"/>
    <w:qFormat/>
    <w:rsid w:val="00937D7C"/>
    <w:pPr>
      <w:keepNext/>
      <w:spacing w:after="240"/>
      <w:ind w:left="720"/>
      <w:outlineLvl w:val="6"/>
    </w:pPr>
    <w:rPr>
      <w:b/>
    </w:rPr>
  </w:style>
  <w:style w:type="paragraph" w:styleId="Heading8">
    <w:name w:val="heading 8"/>
    <w:basedOn w:val="Normal"/>
    <w:next w:val="BodyText"/>
    <w:link w:val="Heading8Char"/>
    <w:qFormat/>
    <w:rsid w:val="00937D7C"/>
    <w:pPr>
      <w:keepNext/>
      <w:spacing w:after="240"/>
      <w:ind w:left="720"/>
      <w:outlineLvl w:val="7"/>
    </w:pPr>
    <w:rPr>
      <w:u w:val="single"/>
    </w:rPr>
  </w:style>
  <w:style w:type="paragraph" w:styleId="Heading9">
    <w:name w:val="heading 9"/>
    <w:basedOn w:val="Normal"/>
    <w:next w:val="BodyText"/>
    <w:link w:val="Heading9Char"/>
    <w:qFormat/>
    <w:rsid w:val="00937D7C"/>
    <w:pPr>
      <w:keepNext/>
      <w:spacing w:after="240"/>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48A7"/>
    <w:pPr>
      <w:spacing w:after="240"/>
      <w:ind w:firstLine="720"/>
    </w:pPr>
  </w:style>
  <w:style w:type="character" w:customStyle="1" w:styleId="BodyTextChar">
    <w:name w:val="Body Text Char"/>
    <w:basedOn w:val="DefaultParagraphFont"/>
    <w:link w:val="BodyText"/>
    <w:rsid w:val="00937D7C"/>
    <w:rPr>
      <w:rFonts w:ascii="Times New Roman" w:hAnsi="Times New Roman" w:cs="Times New Roman"/>
      <w:sz w:val="24"/>
      <w:szCs w:val="24"/>
    </w:rPr>
  </w:style>
  <w:style w:type="paragraph" w:customStyle="1" w:styleId="BodyTextContinued">
    <w:name w:val="Body Text Continued"/>
    <w:basedOn w:val="BodyText"/>
    <w:next w:val="BodyText"/>
    <w:rsid w:val="00F748A7"/>
    <w:pPr>
      <w:ind w:firstLine="0"/>
    </w:pPr>
  </w:style>
  <w:style w:type="paragraph" w:customStyle="1" w:styleId="BodyTextDS">
    <w:name w:val="Body Text DS"/>
    <w:basedOn w:val="Normal"/>
    <w:next w:val="BodyText"/>
    <w:qFormat/>
    <w:rsid w:val="00937D7C"/>
    <w:pPr>
      <w:spacing w:line="480" w:lineRule="auto"/>
      <w:ind w:firstLine="720"/>
    </w:pPr>
  </w:style>
  <w:style w:type="paragraph" w:styleId="BodyTextIndent">
    <w:name w:val="Body Text Indent"/>
    <w:basedOn w:val="Normal"/>
    <w:next w:val="BodyText"/>
    <w:link w:val="BodyTextIndentChar"/>
    <w:qFormat/>
    <w:rsid w:val="00937D7C"/>
    <w:pPr>
      <w:ind w:left="720"/>
    </w:pPr>
  </w:style>
  <w:style w:type="character" w:customStyle="1" w:styleId="BodyTextIndentChar">
    <w:name w:val="Body Text Indent Char"/>
    <w:basedOn w:val="DefaultParagraphFont"/>
    <w:link w:val="BodyTextIndent"/>
    <w:rsid w:val="00937D7C"/>
    <w:rPr>
      <w:rFonts w:ascii="Times New Roman" w:eastAsia="Times New Roman" w:hAnsi="Times New Roman" w:cs="Times New Roman"/>
      <w:sz w:val="24"/>
      <w:szCs w:val="24"/>
    </w:rPr>
  </w:style>
  <w:style w:type="paragraph" w:customStyle="1" w:styleId="BodyTextIndentDS">
    <w:name w:val="Body Text Indent DS"/>
    <w:basedOn w:val="Normal"/>
    <w:qFormat/>
    <w:rsid w:val="00937D7C"/>
    <w:pPr>
      <w:spacing w:line="480" w:lineRule="auto"/>
      <w:ind w:left="720"/>
    </w:pPr>
  </w:style>
  <w:style w:type="paragraph" w:customStyle="1" w:styleId="Centered">
    <w:name w:val="Centered"/>
    <w:basedOn w:val="Normal"/>
    <w:next w:val="BodyText"/>
    <w:qFormat/>
    <w:rsid w:val="00937D7C"/>
    <w:pPr>
      <w:spacing w:after="240"/>
      <w:jc w:val="center"/>
    </w:pPr>
  </w:style>
  <w:style w:type="paragraph" w:customStyle="1" w:styleId="CenteredBold">
    <w:name w:val="Centered Bold"/>
    <w:basedOn w:val="Normal"/>
    <w:next w:val="BodyText"/>
    <w:qFormat/>
    <w:rsid w:val="00937D7C"/>
    <w:pPr>
      <w:spacing w:after="240"/>
      <w:jc w:val="center"/>
    </w:pPr>
    <w:rPr>
      <w:b/>
    </w:rPr>
  </w:style>
  <w:style w:type="paragraph" w:customStyle="1" w:styleId="CenteredBoldUnderlined">
    <w:name w:val="Centered Bold Underlined"/>
    <w:basedOn w:val="Normal"/>
    <w:next w:val="BodyText"/>
    <w:qFormat/>
    <w:rsid w:val="00937D7C"/>
    <w:pPr>
      <w:spacing w:after="240"/>
      <w:jc w:val="center"/>
    </w:pPr>
    <w:rPr>
      <w:b/>
      <w:u w:val="single"/>
    </w:rPr>
  </w:style>
  <w:style w:type="paragraph" w:styleId="Footer">
    <w:name w:val="footer"/>
    <w:basedOn w:val="Normal"/>
    <w:link w:val="FooterChar"/>
    <w:uiPriority w:val="99"/>
    <w:rsid w:val="00F748A7"/>
    <w:pPr>
      <w:tabs>
        <w:tab w:val="center" w:pos="4680"/>
        <w:tab w:val="right" w:pos="9360"/>
      </w:tabs>
    </w:pPr>
  </w:style>
  <w:style w:type="character" w:customStyle="1" w:styleId="FooterChar">
    <w:name w:val="Footer Char"/>
    <w:basedOn w:val="DefaultParagraphFont"/>
    <w:link w:val="Footer"/>
    <w:uiPriority w:val="99"/>
    <w:rsid w:val="00937D7C"/>
    <w:rPr>
      <w:rFonts w:ascii="Times New Roman" w:hAnsi="Times New Roman" w:cs="Times New Roman"/>
      <w:sz w:val="24"/>
      <w:szCs w:val="24"/>
    </w:rPr>
  </w:style>
  <w:style w:type="paragraph" w:styleId="Header">
    <w:name w:val="header"/>
    <w:basedOn w:val="Normal"/>
    <w:link w:val="HeaderChar"/>
    <w:uiPriority w:val="99"/>
    <w:rsid w:val="00F748A7"/>
    <w:pPr>
      <w:tabs>
        <w:tab w:val="center" w:pos="4680"/>
        <w:tab w:val="right" w:pos="9360"/>
      </w:tabs>
    </w:pPr>
  </w:style>
  <w:style w:type="character" w:customStyle="1" w:styleId="HeaderChar">
    <w:name w:val="Header Char"/>
    <w:basedOn w:val="DefaultParagraphFont"/>
    <w:link w:val="Header"/>
    <w:uiPriority w:val="99"/>
    <w:rsid w:val="00937D7C"/>
    <w:rPr>
      <w:rFonts w:ascii="Times New Roman" w:hAnsi="Times New Roman" w:cs="Times New Roman"/>
      <w:sz w:val="24"/>
      <w:szCs w:val="24"/>
    </w:rPr>
  </w:style>
  <w:style w:type="character" w:customStyle="1" w:styleId="Heading1Char">
    <w:name w:val="Heading 1 Char"/>
    <w:basedOn w:val="DefaultParagraphFont"/>
    <w:link w:val="Heading1"/>
    <w:rsid w:val="00846CD5"/>
    <w:rPr>
      <w:rFonts w:ascii="Times New Roman" w:hAnsi="Times New Roman" w:cs="Times New Roman"/>
      <w:b/>
      <w:kern w:val="28"/>
      <w:sz w:val="24"/>
      <w:szCs w:val="20"/>
    </w:rPr>
  </w:style>
  <w:style w:type="character" w:customStyle="1" w:styleId="Heading2Char">
    <w:name w:val="Heading 2 Char"/>
    <w:basedOn w:val="DefaultParagraphFont"/>
    <w:link w:val="Heading2"/>
    <w:rsid w:val="00937D7C"/>
    <w:rPr>
      <w:rFonts w:ascii="Times New Roman" w:eastAsia="Times New Roman" w:hAnsi="Times New Roman" w:cs="Times New Roman"/>
      <w:b/>
      <w:i/>
      <w:sz w:val="28"/>
      <w:szCs w:val="24"/>
    </w:rPr>
  </w:style>
  <w:style w:type="character" w:customStyle="1" w:styleId="Heading3Char">
    <w:name w:val="Heading 3 Char"/>
    <w:basedOn w:val="DefaultParagraphFont"/>
    <w:link w:val="Heading3"/>
    <w:rsid w:val="00937D7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937D7C"/>
    <w:rPr>
      <w:rFonts w:ascii="Times New Roman" w:eastAsia="Times New Roman" w:hAnsi="Times New Roman" w:cs="Times New Roman"/>
      <w:sz w:val="24"/>
      <w:szCs w:val="24"/>
      <w:u w:val="single"/>
    </w:rPr>
  </w:style>
  <w:style w:type="character" w:customStyle="1" w:styleId="Heading5Char">
    <w:name w:val="Heading 5 Char"/>
    <w:basedOn w:val="DefaultParagraphFont"/>
    <w:link w:val="Heading5"/>
    <w:rsid w:val="00937D7C"/>
    <w:rPr>
      <w:rFonts w:ascii="Times New Roman" w:eastAsia="Times New Roman" w:hAnsi="Times New Roman" w:cs="Times New Roman"/>
      <w:i/>
      <w:sz w:val="24"/>
      <w:szCs w:val="24"/>
    </w:rPr>
  </w:style>
  <w:style w:type="character" w:customStyle="1" w:styleId="Heading6Char">
    <w:name w:val="Heading 6 Char"/>
    <w:basedOn w:val="DefaultParagraphFont"/>
    <w:link w:val="Heading6"/>
    <w:rsid w:val="00937D7C"/>
    <w:rPr>
      <w:rFonts w:ascii="Times New Roman" w:eastAsia="Times New Roman" w:hAnsi="Times New Roman" w:cs="Times New Roman"/>
      <w:b/>
      <w:i/>
      <w:sz w:val="24"/>
      <w:szCs w:val="24"/>
    </w:rPr>
  </w:style>
  <w:style w:type="character" w:customStyle="1" w:styleId="Heading7Char">
    <w:name w:val="Heading 7 Char"/>
    <w:basedOn w:val="DefaultParagraphFont"/>
    <w:link w:val="Heading7"/>
    <w:rsid w:val="00937D7C"/>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937D7C"/>
    <w:rPr>
      <w:rFonts w:ascii="Times New Roman" w:eastAsia="Times New Roman" w:hAnsi="Times New Roman" w:cs="Times New Roman"/>
      <w:sz w:val="24"/>
      <w:szCs w:val="24"/>
      <w:u w:val="single"/>
    </w:rPr>
  </w:style>
  <w:style w:type="character" w:customStyle="1" w:styleId="Heading9Char">
    <w:name w:val="Heading 9 Char"/>
    <w:basedOn w:val="DefaultParagraphFont"/>
    <w:link w:val="Heading9"/>
    <w:rsid w:val="00937D7C"/>
    <w:rPr>
      <w:rFonts w:ascii="Times New Roman" w:eastAsia="Times New Roman" w:hAnsi="Times New Roman" w:cs="Times New Roman"/>
      <w:i/>
      <w:sz w:val="24"/>
      <w:szCs w:val="24"/>
    </w:rPr>
  </w:style>
  <w:style w:type="paragraph" w:customStyle="1" w:styleId="LeftHeading">
    <w:name w:val="Left Heading"/>
    <w:basedOn w:val="Normal"/>
    <w:next w:val="BodyText"/>
    <w:qFormat/>
    <w:rsid w:val="00937D7C"/>
    <w:pPr>
      <w:keepNext/>
      <w:spacing w:after="240"/>
    </w:pPr>
    <w:rPr>
      <w:b/>
      <w:u w:val="single"/>
    </w:rPr>
  </w:style>
  <w:style w:type="character" w:styleId="PageNumber">
    <w:name w:val="page number"/>
    <w:basedOn w:val="DefaultParagraphFont"/>
    <w:rsid w:val="00F748A7"/>
  </w:style>
  <w:style w:type="paragraph" w:customStyle="1" w:styleId="Quote1">
    <w:name w:val="Quote1"/>
    <w:basedOn w:val="Normal"/>
    <w:next w:val="BodyTextContinued"/>
    <w:qFormat/>
    <w:rsid w:val="00937D7C"/>
    <w:pPr>
      <w:spacing w:after="240"/>
      <w:ind w:left="1440" w:right="1440"/>
    </w:pPr>
  </w:style>
  <w:style w:type="paragraph" w:customStyle="1" w:styleId="Quote5inch">
    <w:name w:val="Quote .5 inch"/>
    <w:basedOn w:val="Normal"/>
    <w:next w:val="BodyTextContinued"/>
    <w:qFormat/>
    <w:rsid w:val="00937D7C"/>
    <w:pPr>
      <w:spacing w:after="240"/>
      <w:ind w:left="720" w:right="720"/>
    </w:pPr>
  </w:style>
  <w:style w:type="paragraph" w:styleId="Quote">
    <w:name w:val="Quote"/>
    <w:basedOn w:val="Normal"/>
    <w:next w:val="BodyTextContinued"/>
    <w:link w:val="QuoteChar"/>
    <w:qFormat/>
    <w:rsid w:val="00F748A7"/>
    <w:pPr>
      <w:spacing w:after="240"/>
      <w:ind w:left="1440" w:right="1440"/>
    </w:pPr>
  </w:style>
  <w:style w:type="character" w:customStyle="1" w:styleId="QuoteChar">
    <w:name w:val="Quote Char"/>
    <w:basedOn w:val="DefaultParagraphFont"/>
    <w:link w:val="Quote"/>
    <w:rsid w:val="00840794"/>
    <w:rPr>
      <w:rFonts w:ascii="Times New Roman" w:hAnsi="Times New Roman" w:cs="Times New Roman"/>
      <w:sz w:val="24"/>
      <w:szCs w:val="20"/>
    </w:rPr>
  </w:style>
  <w:style w:type="paragraph" w:customStyle="1" w:styleId="AgreeL1">
    <w:name w:val="Agree_L1"/>
    <w:basedOn w:val="Normal"/>
    <w:rsid w:val="00880531"/>
    <w:pPr>
      <w:widowControl/>
      <w:overflowPunct/>
      <w:autoSpaceDE/>
      <w:autoSpaceDN/>
      <w:adjustRightInd/>
      <w:spacing w:after="220"/>
      <w:textAlignment w:val="auto"/>
      <w:outlineLvl w:val="0"/>
    </w:pPr>
    <w:rPr>
      <w:sz w:val="22"/>
    </w:rPr>
  </w:style>
  <w:style w:type="paragraph" w:customStyle="1" w:styleId="AgreeL2">
    <w:name w:val="Agree_L2"/>
    <w:basedOn w:val="AgreeL1"/>
    <w:rsid w:val="00880531"/>
    <w:pPr>
      <w:numPr>
        <w:ilvl w:val="1"/>
      </w:numPr>
      <w:outlineLvl w:val="1"/>
    </w:pPr>
  </w:style>
  <w:style w:type="paragraph" w:customStyle="1" w:styleId="AgreeL3">
    <w:name w:val="Agree_L3"/>
    <w:basedOn w:val="AgreeL2"/>
    <w:rsid w:val="00880531"/>
    <w:pPr>
      <w:numPr>
        <w:ilvl w:val="2"/>
      </w:numPr>
      <w:outlineLvl w:val="2"/>
    </w:pPr>
  </w:style>
  <w:style w:type="paragraph" w:customStyle="1" w:styleId="AgreeL4">
    <w:name w:val="Agree_L4"/>
    <w:basedOn w:val="AgreeL3"/>
    <w:rsid w:val="00880531"/>
    <w:pPr>
      <w:numPr>
        <w:ilvl w:val="3"/>
      </w:numPr>
      <w:outlineLvl w:val="3"/>
    </w:pPr>
  </w:style>
  <w:style w:type="paragraph" w:customStyle="1" w:styleId="AgreeL5">
    <w:name w:val="Agree_L5"/>
    <w:basedOn w:val="AgreeL4"/>
    <w:rsid w:val="00880531"/>
    <w:pPr>
      <w:numPr>
        <w:ilvl w:val="4"/>
      </w:numPr>
      <w:outlineLvl w:val="4"/>
    </w:pPr>
  </w:style>
  <w:style w:type="character" w:styleId="CommentReference">
    <w:name w:val="annotation reference"/>
    <w:semiHidden/>
    <w:rsid w:val="00F227D6"/>
    <w:rPr>
      <w:sz w:val="16"/>
      <w:szCs w:val="16"/>
    </w:rPr>
  </w:style>
  <w:style w:type="paragraph" w:styleId="CommentText">
    <w:name w:val="annotation text"/>
    <w:basedOn w:val="Normal"/>
    <w:link w:val="CommentTextChar"/>
    <w:semiHidden/>
    <w:rsid w:val="00F227D6"/>
  </w:style>
  <w:style w:type="character" w:customStyle="1" w:styleId="CommentTextChar">
    <w:name w:val="Comment Text Char"/>
    <w:basedOn w:val="DefaultParagraphFont"/>
    <w:link w:val="CommentText"/>
    <w:semiHidden/>
    <w:rsid w:val="00F227D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227D6"/>
    <w:rPr>
      <w:rFonts w:ascii="Tahoma" w:hAnsi="Tahoma" w:cs="Tahoma"/>
      <w:sz w:val="16"/>
      <w:szCs w:val="16"/>
    </w:rPr>
  </w:style>
  <w:style w:type="character" w:customStyle="1" w:styleId="BalloonTextChar">
    <w:name w:val="Balloon Text Char"/>
    <w:basedOn w:val="DefaultParagraphFont"/>
    <w:link w:val="BalloonText"/>
    <w:uiPriority w:val="99"/>
    <w:semiHidden/>
    <w:rsid w:val="00F227D6"/>
    <w:rPr>
      <w:rFonts w:ascii="Tahoma" w:hAnsi="Tahoma" w:cs="Tahoma"/>
      <w:sz w:val="16"/>
      <w:szCs w:val="16"/>
    </w:rPr>
  </w:style>
  <w:style w:type="character" w:customStyle="1" w:styleId="zzmpTrailerItem">
    <w:name w:val="zzmpTrailerItem"/>
    <w:rsid w:val="00406BE7"/>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unhideWhenUsed/>
    <w:rsid w:val="00327A40"/>
    <w:pPr>
      <w:kinsoku w:val="0"/>
      <w:overflowPunct/>
      <w:autoSpaceDE/>
      <w:autoSpaceDN/>
      <w:adjustRightInd/>
      <w:ind w:left="720"/>
      <w:contextualSpacing/>
      <w:jc w:val="both"/>
      <w:textAlignment w:val="auto"/>
    </w:pPr>
    <w:rPr>
      <w:sz w:val="24"/>
      <w:szCs w:val="24"/>
    </w:rPr>
  </w:style>
  <w:style w:type="paragraph" w:styleId="FootnoteText">
    <w:name w:val="footnote text"/>
    <w:basedOn w:val="Normal"/>
    <w:link w:val="FootnoteTextChar"/>
    <w:uiPriority w:val="99"/>
    <w:semiHidden/>
    <w:unhideWhenUsed/>
    <w:rsid w:val="00F7617A"/>
  </w:style>
  <w:style w:type="character" w:customStyle="1" w:styleId="FootnoteTextChar">
    <w:name w:val="Footnote Text Char"/>
    <w:basedOn w:val="DefaultParagraphFont"/>
    <w:link w:val="FootnoteText"/>
    <w:uiPriority w:val="99"/>
    <w:semiHidden/>
    <w:rsid w:val="00F7617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761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uiPriority="10"/>
    <w:lsdException w:name="Default Paragraph Font" w:uiPriority="0"/>
    <w:lsdException w:name="Body Text" w:uiPriority="0" w:qFormat="1"/>
    <w:lsdException w:name="Body Text Indent" w:uiPriority="0" w:qFormat="1"/>
    <w:lsdException w:name="Subtitle" w:uiPriority="11" w:unhideWhenUsed="0"/>
    <w:lsdException w:name="Strong" w:uiPriority="22"/>
    <w:lsdException w:name="Emphasis" w:uiPriority="2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0"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880531"/>
    <w:pPr>
      <w:widowControl w:val="0"/>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styleId="Heading1">
    <w:name w:val="heading 1"/>
    <w:basedOn w:val="Normal"/>
    <w:next w:val="BodyText"/>
    <w:link w:val="Heading1Char"/>
    <w:qFormat/>
    <w:rsid w:val="00846CD5"/>
    <w:pPr>
      <w:keepNext/>
      <w:spacing w:after="240"/>
      <w:outlineLvl w:val="0"/>
    </w:pPr>
    <w:rPr>
      <w:b/>
      <w:kern w:val="28"/>
      <w:sz w:val="24"/>
    </w:rPr>
  </w:style>
  <w:style w:type="paragraph" w:styleId="Heading2">
    <w:name w:val="heading 2"/>
    <w:basedOn w:val="Normal"/>
    <w:next w:val="BodyText"/>
    <w:link w:val="Heading2Char"/>
    <w:qFormat/>
    <w:rsid w:val="00937D7C"/>
    <w:pPr>
      <w:keepNext/>
      <w:spacing w:after="240"/>
      <w:outlineLvl w:val="1"/>
    </w:pPr>
    <w:rPr>
      <w:b/>
      <w:i/>
      <w:sz w:val="28"/>
    </w:rPr>
  </w:style>
  <w:style w:type="paragraph" w:styleId="Heading3">
    <w:name w:val="heading 3"/>
    <w:basedOn w:val="Normal"/>
    <w:next w:val="BodyText"/>
    <w:link w:val="Heading3Char"/>
    <w:qFormat/>
    <w:rsid w:val="00937D7C"/>
    <w:pPr>
      <w:keepNext/>
      <w:spacing w:after="240"/>
      <w:outlineLvl w:val="2"/>
    </w:pPr>
    <w:rPr>
      <w:b/>
    </w:rPr>
  </w:style>
  <w:style w:type="paragraph" w:styleId="Heading4">
    <w:name w:val="heading 4"/>
    <w:basedOn w:val="Normal"/>
    <w:next w:val="BodyText"/>
    <w:link w:val="Heading4Char"/>
    <w:qFormat/>
    <w:rsid w:val="00937D7C"/>
    <w:pPr>
      <w:keepNext/>
      <w:spacing w:after="240"/>
      <w:outlineLvl w:val="3"/>
    </w:pPr>
    <w:rPr>
      <w:u w:val="single"/>
    </w:rPr>
  </w:style>
  <w:style w:type="paragraph" w:styleId="Heading5">
    <w:name w:val="heading 5"/>
    <w:basedOn w:val="Normal"/>
    <w:next w:val="BodyText"/>
    <w:link w:val="Heading5Char"/>
    <w:qFormat/>
    <w:rsid w:val="00937D7C"/>
    <w:pPr>
      <w:keepNext/>
      <w:spacing w:after="240"/>
      <w:outlineLvl w:val="4"/>
    </w:pPr>
    <w:rPr>
      <w:i/>
    </w:rPr>
  </w:style>
  <w:style w:type="paragraph" w:styleId="Heading6">
    <w:name w:val="heading 6"/>
    <w:basedOn w:val="Normal"/>
    <w:next w:val="BodyText"/>
    <w:link w:val="Heading6Char"/>
    <w:qFormat/>
    <w:rsid w:val="00937D7C"/>
    <w:pPr>
      <w:keepNext/>
      <w:spacing w:after="240"/>
      <w:ind w:left="720"/>
      <w:outlineLvl w:val="5"/>
    </w:pPr>
    <w:rPr>
      <w:b/>
      <w:i/>
    </w:rPr>
  </w:style>
  <w:style w:type="paragraph" w:styleId="Heading7">
    <w:name w:val="heading 7"/>
    <w:basedOn w:val="Normal"/>
    <w:next w:val="BodyText"/>
    <w:link w:val="Heading7Char"/>
    <w:qFormat/>
    <w:rsid w:val="00937D7C"/>
    <w:pPr>
      <w:keepNext/>
      <w:spacing w:after="240"/>
      <w:ind w:left="720"/>
      <w:outlineLvl w:val="6"/>
    </w:pPr>
    <w:rPr>
      <w:b/>
    </w:rPr>
  </w:style>
  <w:style w:type="paragraph" w:styleId="Heading8">
    <w:name w:val="heading 8"/>
    <w:basedOn w:val="Normal"/>
    <w:next w:val="BodyText"/>
    <w:link w:val="Heading8Char"/>
    <w:qFormat/>
    <w:rsid w:val="00937D7C"/>
    <w:pPr>
      <w:keepNext/>
      <w:spacing w:after="240"/>
      <w:ind w:left="720"/>
      <w:outlineLvl w:val="7"/>
    </w:pPr>
    <w:rPr>
      <w:u w:val="single"/>
    </w:rPr>
  </w:style>
  <w:style w:type="paragraph" w:styleId="Heading9">
    <w:name w:val="heading 9"/>
    <w:basedOn w:val="Normal"/>
    <w:next w:val="BodyText"/>
    <w:link w:val="Heading9Char"/>
    <w:qFormat/>
    <w:rsid w:val="00937D7C"/>
    <w:pPr>
      <w:keepNext/>
      <w:spacing w:after="240"/>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48A7"/>
    <w:pPr>
      <w:spacing w:after="240"/>
      <w:ind w:firstLine="720"/>
    </w:pPr>
  </w:style>
  <w:style w:type="character" w:customStyle="1" w:styleId="BodyTextChar">
    <w:name w:val="Body Text Char"/>
    <w:basedOn w:val="DefaultParagraphFont"/>
    <w:link w:val="BodyText"/>
    <w:rsid w:val="00937D7C"/>
    <w:rPr>
      <w:rFonts w:ascii="Times New Roman" w:hAnsi="Times New Roman" w:cs="Times New Roman"/>
      <w:sz w:val="24"/>
      <w:szCs w:val="24"/>
    </w:rPr>
  </w:style>
  <w:style w:type="paragraph" w:customStyle="1" w:styleId="BodyTextContinued">
    <w:name w:val="Body Text Continued"/>
    <w:basedOn w:val="BodyText"/>
    <w:next w:val="BodyText"/>
    <w:rsid w:val="00F748A7"/>
    <w:pPr>
      <w:ind w:firstLine="0"/>
    </w:pPr>
  </w:style>
  <w:style w:type="paragraph" w:customStyle="1" w:styleId="BodyTextDS">
    <w:name w:val="Body Text DS"/>
    <w:basedOn w:val="Normal"/>
    <w:next w:val="BodyText"/>
    <w:qFormat/>
    <w:rsid w:val="00937D7C"/>
    <w:pPr>
      <w:spacing w:line="480" w:lineRule="auto"/>
      <w:ind w:firstLine="720"/>
    </w:pPr>
  </w:style>
  <w:style w:type="paragraph" w:styleId="BodyTextIndent">
    <w:name w:val="Body Text Indent"/>
    <w:basedOn w:val="Normal"/>
    <w:next w:val="BodyText"/>
    <w:link w:val="BodyTextIndentChar"/>
    <w:qFormat/>
    <w:rsid w:val="00937D7C"/>
    <w:pPr>
      <w:ind w:left="720"/>
    </w:pPr>
  </w:style>
  <w:style w:type="character" w:customStyle="1" w:styleId="BodyTextIndentChar">
    <w:name w:val="Body Text Indent Char"/>
    <w:basedOn w:val="DefaultParagraphFont"/>
    <w:link w:val="BodyTextIndent"/>
    <w:rsid w:val="00937D7C"/>
    <w:rPr>
      <w:rFonts w:ascii="Times New Roman" w:eastAsia="Times New Roman" w:hAnsi="Times New Roman" w:cs="Times New Roman"/>
      <w:sz w:val="24"/>
      <w:szCs w:val="24"/>
    </w:rPr>
  </w:style>
  <w:style w:type="paragraph" w:customStyle="1" w:styleId="BodyTextIndentDS">
    <w:name w:val="Body Text Indent DS"/>
    <w:basedOn w:val="Normal"/>
    <w:qFormat/>
    <w:rsid w:val="00937D7C"/>
    <w:pPr>
      <w:spacing w:line="480" w:lineRule="auto"/>
      <w:ind w:left="720"/>
    </w:pPr>
  </w:style>
  <w:style w:type="paragraph" w:customStyle="1" w:styleId="Centered">
    <w:name w:val="Centered"/>
    <w:basedOn w:val="Normal"/>
    <w:next w:val="BodyText"/>
    <w:qFormat/>
    <w:rsid w:val="00937D7C"/>
    <w:pPr>
      <w:spacing w:after="240"/>
      <w:jc w:val="center"/>
    </w:pPr>
  </w:style>
  <w:style w:type="paragraph" w:customStyle="1" w:styleId="CenteredBold">
    <w:name w:val="Centered Bold"/>
    <w:basedOn w:val="Normal"/>
    <w:next w:val="BodyText"/>
    <w:qFormat/>
    <w:rsid w:val="00937D7C"/>
    <w:pPr>
      <w:spacing w:after="240"/>
      <w:jc w:val="center"/>
    </w:pPr>
    <w:rPr>
      <w:b/>
    </w:rPr>
  </w:style>
  <w:style w:type="paragraph" w:customStyle="1" w:styleId="CenteredBoldUnderlined">
    <w:name w:val="Centered Bold Underlined"/>
    <w:basedOn w:val="Normal"/>
    <w:next w:val="BodyText"/>
    <w:qFormat/>
    <w:rsid w:val="00937D7C"/>
    <w:pPr>
      <w:spacing w:after="240"/>
      <w:jc w:val="center"/>
    </w:pPr>
    <w:rPr>
      <w:b/>
      <w:u w:val="single"/>
    </w:rPr>
  </w:style>
  <w:style w:type="paragraph" w:styleId="Footer">
    <w:name w:val="footer"/>
    <w:basedOn w:val="Normal"/>
    <w:link w:val="FooterChar"/>
    <w:uiPriority w:val="99"/>
    <w:rsid w:val="00F748A7"/>
    <w:pPr>
      <w:tabs>
        <w:tab w:val="center" w:pos="4680"/>
        <w:tab w:val="right" w:pos="9360"/>
      </w:tabs>
    </w:pPr>
  </w:style>
  <w:style w:type="character" w:customStyle="1" w:styleId="FooterChar">
    <w:name w:val="Footer Char"/>
    <w:basedOn w:val="DefaultParagraphFont"/>
    <w:link w:val="Footer"/>
    <w:uiPriority w:val="99"/>
    <w:rsid w:val="00937D7C"/>
    <w:rPr>
      <w:rFonts w:ascii="Times New Roman" w:hAnsi="Times New Roman" w:cs="Times New Roman"/>
      <w:sz w:val="24"/>
      <w:szCs w:val="24"/>
    </w:rPr>
  </w:style>
  <w:style w:type="paragraph" w:styleId="Header">
    <w:name w:val="header"/>
    <w:basedOn w:val="Normal"/>
    <w:link w:val="HeaderChar"/>
    <w:uiPriority w:val="99"/>
    <w:rsid w:val="00F748A7"/>
    <w:pPr>
      <w:tabs>
        <w:tab w:val="center" w:pos="4680"/>
        <w:tab w:val="right" w:pos="9360"/>
      </w:tabs>
    </w:pPr>
  </w:style>
  <w:style w:type="character" w:customStyle="1" w:styleId="HeaderChar">
    <w:name w:val="Header Char"/>
    <w:basedOn w:val="DefaultParagraphFont"/>
    <w:link w:val="Header"/>
    <w:uiPriority w:val="99"/>
    <w:rsid w:val="00937D7C"/>
    <w:rPr>
      <w:rFonts w:ascii="Times New Roman" w:hAnsi="Times New Roman" w:cs="Times New Roman"/>
      <w:sz w:val="24"/>
      <w:szCs w:val="24"/>
    </w:rPr>
  </w:style>
  <w:style w:type="character" w:customStyle="1" w:styleId="Heading1Char">
    <w:name w:val="Heading 1 Char"/>
    <w:basedOn w:val="DefaultParagraphFont"/>
    <w:link w:val="Heading1"/>
    <w:rsid w:val="00846CD5"/>
    <w:rPr>
      <w:rFonts w:ascii="Times New Roman" w:hAnsi="Times New Roman" w:cs="Times New Roman"/>
      <w:b/>
      <w:kern w:val="28"/>
      <w:sz w:val="24"/>
      <w:szCs w:val="20"/>
    </w:rPr>
  </w:style>
  <w:style w:type="character" w:customStyle="1" w:styleId="Heading2Char">
    <w:name w:val="Heading 2 Char"/>
    <w:basedOn w:val="DefaultParagraphFont"/>
    <w:link w:val="Heading2"/>
    <w:rsid w:val="00937D7C"/>
    <w:rPr>
      <w:rFonts w:ascii="Times New Roman" w:eastAsia="Times New Roman" w:hAnsi="Times New Roman" w:cs="Times New Roman"/>
      <w:b/>
      <w:i/>
      <w:sz w:val="28"/>
      <w:szCs w:val="24"/>
    </w:rPr>
  </w:style>
  <w:style w:type="character" w:customStyle="1" w:styleId="Heading3Char">
    <w:name w:val="Heading 3 Char"/>
    <w:basedOn w:val="DefaultParagraphFont"/>
    <w:link w:val="Heading3"/>
    <w:rsid w:val="00937D7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937D7C"/>
    <w:rPr>
      <w:rFonts w:ascii="Times New Roman" w:eastAsia="Times New Roman" w:hAnsi="Times New Roman" w:cs="Times New Roman"/>
      <w:sz w:val="24"/>
      <w:szCs w:val="24"/>
      <w:u w:val="single"/>
    </w:rPr>
  </w:style>
  <w:style w:type="character" w:customStyle="1" w:styleId="Heading5Char">
    <w:name w:val="Heading 5 Char"/>
    <w:basedOn w:val="DefaultParagraphFont"/>
    <w:link w:val="Heading5"/>
    <w:rsid w:val="00937D7C"/>
    <w:rPr>
      <w:rFonts w:ascii="Times New Roman" w:eastAsia="Times New Roman" w:hAnsi="Times New Roman" w:cs="Times New Roman"/>
      <w:i/>
      <w:sz w:val="24"/>
      <w:szCs w:val="24"/>
    </w:rPr>
  </w:style>
  <w:style w:type="character" w:customStyle="1" w:styleId="Heading6Char">
    <w:name w:val="Heading 6 Char"/>
    <w:basedOn w:val="DefaultParagraphFont"/>
    <w:link w:val="Heading6"/>
    <w:rsid w:val="00937D7C"/>
    <w:rPr>
      <w:rFonts w:ascii="Times New Roman" w:eastAsia="Times New Roman" w:hAnsi="Times New Roman" w:cs="Times New Roman"/>
      <w:b/>
      <w:i/>
      <w:sz w:val="24"/>
      <w:szCs w:val="24"/>
    </w:rPr>
  </w:style>
  <w:style w:type="character" w:customStyle="1" w:styleId="Heading7Char">
    <w:name w:val="Heading 7 Char"/>
    <w:basedOn w:val="DefaultParagraphFont"/>
    <w:link w:val="Heading7"/>
    <w:rsid w:val="00937D7C"/>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937D7C"/>
    <w:rPr>
      <w:rFonts w:ascii="Times New Roman" w:eastAsia="Times New Roman" w:hAnsi="Times New Roman" w:cs="Times New Roman"/>
      <w:sz w:val="24"/>
      <w:szCs w:val="24"/>
      <w:u w:val="single"/>
    </w:rPr>
  </w:style>
  <w:style w:type="character" w:customStyle="1" w:styleId="Heading9Char">
    <w:name w:val="Heading 9 Char"/>
    <w:basedOn w:val="DefaultParagraphFont"/>
    <w:link w:val="Heading9"/>
    <w:rsid w:val="00937D7C"/>
    <w:rPr>
      <w:rFonts w:ascii="Times New Roman" w:eastAsia="Times New Roman" w:hAnsi="Times New Roman" w:cs="Times New Roman"/>
      <w:i/>
      <w:sz w:val="24"/>
      <w:szCs w:val="24"/>
    </w:rPr>
  </w:style>
  <w:style w:type="paragraph" w:customStyle="1" w:styleId="LeftHeading">
    <w:name w:val="Left Heading"/>
    <w:basedOn w:val="Normal"/>
    <w:next w:val="BodyText"/>
    <w:qFormat/>
    <w:rsid w:val="00937D7C"/>
    <w:pPr>
      <w:keepNext/>
      <w:spacing w:after="240"/>
    </w:pPr>
    <w:rPr>
      <w:b/>
      <w:u w:val="single"/>
    </w:rPr>
  </w:style>
  <w:style w:type="character" w:styleId="PageNumber">
    <w:name w:val="page number"/>
    <w:basedOn w:val="DefaultParagraphFont"/>
    <w:rsid w:val="00F748A7"/>
  </w:style>
  <w:style w:type="paragraph" w:customStyle="1" w:styleId="Quote1">
    <w:name w:val="Quote1"/>
    <w:basedOn w:val="Normal"/>
    <w:next w:val="BodyTextContinued"/>
    <w:qFormat/>
    <w:rsid w:val="00937D7C"/>
    <w:pPr>
      <w:spacing w:after="240"/>
      <w:ind w:left="1440" w:right="1440"/>
    </w:pPr>
  </w:style>
  <w:style w:type="paragraph" w:customStyle="1" w:styleId="Quote5inch">
    <w:name w:val="Quote .5 inch"/>
    <w:basedOn w:val="Normal"/>
    <w:next w:val="BodyTextContinued"/>
    <w:qFormat/>
    <w:rsid w:val="00937D7C"/>
    <w:pPr>
      <w:spacing w:after="240"/>
      <w:ind w:left="720" w:right="720"/>
    </w:pPr>
  </w:style>
  <w:style w:type="paragraph" w:styleId="Quote">
    <w:name w:val="Quote"/>
    <w:basedOn w:val="Normal"/>
    <w:next w:val="BodyTextContinued"/>
    <w:link w:val="QuoteChar"/>
    <w:qFormat/>
    <w:rsid w:val="00F748A7"/>
    <w:pPr>
      <w:spacing w:after="240"/>
      <w:ind w:left="1440" w:right="1440"/>
    </w:pPr>
  </w:style>
  <w:style w:type="character" w:customStyle="1" w:styleId="QuoteChar">
    <w:name w:val="Quote Char"/>
    <w:basedOn w:val="DefaultParagraphFont"/>
    <w:link w:val="Quote"/>
    <w:rsid w:val="00840794"/>
    <w:rPr>
      <w:rFonts w:ascii="Times New Roman" w:hAnsi="Times New Roman" w:cs="Times New Roman"/>
      <w:sz w:val="24"/>
      <w:szCs w:val="20"/>
    </w:rPr>
  </w:style>
  <w:style w:type="paragraph" w:customStyle="1" w:styleId="AgreeL1">
    <w:name w:val="Agree_L1"/>
    <w:basedOn w:val="Normal"/>
    <w:rsid w:val="00880531"/>
    <w:pPr>
      <w:widowControl/>
      <w:overflowPunct/>
      <w:autoSpaceDE/>
      <w:autoSpaceDN/>
      <w:adjustRightInd/>
      <w:spacing w:after="220"/>
      <w:textAlignment w:val="auto"/>
      <w:outlineLvl w:val="0"/>
    </w:pPr>
    <w:rPr>
      <w:sz w:val="22"/>
    </w:rPr>
  </w:style>
  <w:style w:type="paragraph" w:customStyle="1" w:styleId="AgreeL2">
    <w:name w:val="Agree_L2"/>
    <w:basedOn w:val="AgreeL1"/>
    <w:rsid w:val="00880531"/>
    <w:pPr>
      <w:numPr>
        <w:ilvl w:val="1"/>
      </w:numPr>
      <w:outlineLvl w:val="1"/>
    </w:pPr>
  </w:style>
  <w:style w:type="paragraph" w:customStyle="1" w:styleId="AgreeL3">
    <w:name w:val="Agree_L3"/>
    <w:basedOn w:val="AgreeL2"/>
    <w:rsid w:val="00880531"/>
    <w:pPr>
      <w:numPr>
        <w:ilvl w:val="2"/>
      </w:numPr>
      <w:outlineLvl w:val="2"/>
    </w:pPr>
  </w:style>
  <w:style w:type="paragraph" w:customStyle="1" w:styleId="AgreeL4">
    <w:name w:val="Agree_L4"/>
    <w:basedOn w:val="AgreeL3"/>
    <w:rsid w:val="00880531"/>
    <w:pPr>
      <w:numPr>
        <w:ilvl w:val="3"/>
      </w:numPr>
      <w:outlineLvl w:val="3"/>
    </w:pPr>
  </w:style>
  <w:style w:type="paragraph" w:customStyle="1" w:styleId="AgreeL5">
    <w:name w:val="Agree_L5"/>
    <w:basedOn w:val="AgreeL4"/>
    <w:rsid w:val="00880531"/>
    <w:pPr>
      <w:numPr>
        <w:ilvl w:val="4"/>
      </w:numPr>
      <w:outlineLvl w:val="4"/>
    </w:pPr>
  </w:style>
  <w:style w:type="character" w:styleId="CommentReference">
    <w:name w:val="annotation reference"/>
    <w:semiHidden/>
    <w:rsid w:val="00F227D6"/>
    <w:rPr>
      <w:sz w:val="16"/>
      <w:szCs w:val="16"/>
    </w:rPr>
  </w:style>
  <w:style w:type="paragraph" w:styleId="CommentText">
    <w:name w:val="annotation text"/>
    <w:basedOn w:val="Normal"/>
    <w:link w:val="CommentTextChar"/>
    <w:semiHidden/>
    <w:rsid w:val="00F227D6"/>
  </w:style>
  <w:style w:type="character" w:customStyle="1" w:styleId="CommentTextChar">
    <w:name w:val="Comment Text Char"/>
    <w:basedOn w:val="DefaultParagraphFont"/>
    <w:link w:val="CommentText"/>
    <w:semiHidden/>
    <w:rsid w:val="00F227D6"/>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227D6"/>
    <w:rPr>
      <w:rFonts w:ascii="Tahoma" w:hAnsi="Tahoma" w:cs="Tahoma"/>
      <w:sz w:val="16"/>
      <w:szCs w:val="16"/>
    </w:rPr>
  </w:style>
  <w:style w:type="character" w:customStyle="1" w:styleId="BalloonTextChar">
    <w:name w:val="Balloon Text Char"/>
    <w:basedOn w:val="DefaultParagraphFont"/>
    <w:link w:val="BalloonText"/>
    <w:uiPriority w:val="99"/>
    <w:semiHidden/>
    <w:rsid w:val="00F227D6"/>
    <w:rPr>
      <w:rFonts w:ascii="Tahoma" w:hAnsi="Tahoma" w:cs="Tahoma"/>
      <w:sz w:val="16"/>
      <w:szCs w:val="16"/>
    </w:rPr>
  </w:style>
  <w:style w:type="character" w:customStyle="1" w:styleId="zzmpTrailerItem">
    <w:name w:val="zzmpTrailerItem"/>
    <w:rsid w:val="00406BE7"/>
    <w:rPr>
      <w:rFonts w:ascii="Times New Roman" w:hAnsi="Times New Roman" w:cs="Times New Roman"/>
      <w:dstrike w:val="0"/>
      <w:noProof/>
      <w:color w:val="auto"/>
      <w:spacing w:val="0"/>
      <w:position w:val="0"/>
      <w:sz w:val="16"/>
      <w:szCs w:val="16"/>
      <w:u w:val="none"/>
      <w:effect w:val="none"/>
      <w:vertAlign w:val="baseline"/>
    </w:rPr>
  </w:style>
  <w:style w:type="paragraph" w:styleId="ListParagraph">
    <w:name w:val="List Paragraph"/>
    <w:basedOn w:val="Normal"/>
    <w:uiPriority w:val="34"/>
    <w:unhideWhenUsed/>
    <w:rsid w:val="00327A40"/>
    <w:pPr>
      <w:kinsoku w:val="0"/>
      <w:overflowPunct/>
      <w:autoSpaceDE/>
      <w:autoSpaceDN/>
      <w:adjustRightInd/>
      <w:ind w:left="720"/>
      <w:contextualSpacing/>
      <w:jc w:val="both"/>
      <w:textAlignment w:val="auto"/>
    </w:pPr>
    <w:rPr>
      <w:sz w:val="24"/>
      <w:szCs w:val="24"/>
    </w:rPr>
  </w:style>
  <w:style w:type="paragraph" w:styleId="FootnoteText">
    <w:name w:val="footnote text"/>
    <w:basedOn w:val="Normal"/>
    <w:link w:val="FootnoteTextChar"/>
    <w:uiPriority w:val="99"/>
    <w:semiHidden/>
    <w:unhideWhenUsed/>
    <w:rsid w:val="00F7617A"/>
  </w:style>
  <w:style w:type="character" w:customStyle="1" w:styleId="FootnoteTextChar">
    <w:name w:val="Footnote Text Char"/>
    <w:basedOn w:val="DefaultParagraphFont"/>
    <w:link w:val="FootnoteText"/>
    <w:uiPriority w:val="99"/>
    <w:semiHidden/>
    <w:rsid w:val="00F7617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76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05B3A-C586-41D8-90F0-01F4419A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4781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Manatt, Phelps &amp; Phillips, LLP</Company>
  <LinksUpToDate>false</LinksUpToDate>
  <CharactersWithSpaces>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Karl</dc:creator>
  <cp:lastModifiedBy>Kaufman Irene</cp:lastModifiedBy>
  <cp:revision>2</cp:revision>
  <dcterms:created xsi:type="dcterms:W3CDTF">2015-07-22T21:06:00Z</dcterms:created>
  <dcterms:modified xsi:type="dcterms:W3CDTF">2015-07-22T21:06:00Z</dcterms:modified>
</cp:coreProperties>
</file>