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254" w:rsidRPr="006D3781" w:rsidRDefault="00D90E3C" w:rsidP="00C14254">
      <w:pPr>
        <w:spacing w:after="0"/>
        <w:rPr>
          <w:b/>
        </w:rPr>
      </w:pPr>
      <w:bookmarkStart w:id="0" w:name="_GoBack"/>
      <w:bookmarkEnd w:id="0"/>
      <w:r w:rsidRPr="00D90E3C">
        <w:rPr>
          <w:b/>
          <w:noProof/>
          <w:sz w:val="20"/>
        </w:rPr>
        <w:pict>
          <v:rect id="Rectangle 1" o:spid="_x0000_s1026" style="position:absolute;margin-left:-14.25pt;margin-top:-12.75pt;width:568.5pt;height:670.55pt;z-index:251659264;visibility:visible;mso-wrap-style:square;mso-wrap-distance-left:9pt;mso-wrap-distance-top:0;mso-wrap-distance-right:9pt;mso-wrap-distance-bottom:0;mso-position-horizontal:absolute;mso-position-horizontal-relative:text;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" filled="f" strokecolor="#548dd4 [1951]" strokeweight="2pt"/>
        </w:pict>
      </w:r>
      <w:r w:rsidR="00C14254" w:rsidRPr="006D3781">
        <w:rPr>
          <w:b/>
        </w:rPr>
        <w:t>Domain 3</w:t>
      </w:r>
      <w:r w:rsidR="00C14254" w:rsidRPr="006D3781">
        <w:rPr>
          <w:i/>
        </w:rPr>
        <w:t>: Clinical Improvement Projects</w:t>
      </w:r>
    </w:p>
    <w:p w:rsidR="00C14254" w:rsidRPr="006D3781" w:rsidRDefault="00C14254" w:rsidP="00C14254">
      <w:pPr>
        <w:spacing w:after="0"/>
        <w:rPr>
          <w:i/>
        </w:rPr>
      </w:pPr>
      <w:r w:rsidRPr="006D3781">
        <w:rPr>
          <w:b/>
        </w:rPr>
        <w:t>Project ID</w:t>
      </w:r>
      <w:r w:rsidR="00260076">
        <w:rPr>
          <w:i/>
        </w:rPr>
        <w:t>: 3.d</w:t>
      </w:r>
      <w:r w:rsidR="005D0F13">
        <w:rPr>
          <w:i/>
        </w:rPr>
        <w:t>.</w:t>
      </w:r>
      <w:r w:rsidR="00260076">
        <w:rPr>
          <w:i/>
        </w:rPr>
        <w:t>i</w:t>
      </w:r>
      <w:r w:rsidR="005D0F13">
        <w:rPr>
          <w:i/>
        </w:rPr>
        <w:t>i</w:t>
      </w:r>
    </w:p>
    <w:p w:rsidR="00C14254" w:rsidRPr="006D3781" w:rsidRDefault="00C14254" w:rsidP="00C14254">
      <w:pPr>
        <w:spacing w:after="0"/>
        <w:rPr>
          <w:b/>
        </w:rPr>
      </w:pPr>
      <w:r w:rsidRPr="006D3781">
        <w:rPr>
          <w:b/>
        </w:rPr>
        <w:t>Project Title</w:t>
      </w:r>
      <w:r w:rsidR="00D528E9">
        <w:rPr>
          <w:i/>
        </w:rPr>
        <w:t>:</w:t>
      </w:r>
      <w:r w:rsidR="005D0F13">
        <w:rPr>
          <w:i/>
        </w:rPr>
        <w:t xml:space="preserve"> </w:t>
      </w:r>
      <w:r w:rsidR="00260076">
        <w:rPr>
          <w:i/>
        </w:rPr>
        <w:t>Expansion of asthma home-based self-management program</w:t>
      </w:r>
    </w:p>
    <w:p w:rsidR="00C14254" w:rsidRDefault="006D3781" w:rsidP="006D3781">
      <w:pPr>
        <w:tabs>
          <w:tab w:val="left" w:pos="8040"/>
        </w:tabs>
        <w:spacing w:after="0" w:line="240" w:lineRule="auto"/>
        <w:rPr>
          <w:b/>
          <w:sz w:val="20"/>
        </w:rPr>
      </w:pPr>
      <w:r>
        <w:rPr>
          <w:b/>
          <w:sz w:val="20"/>
        </w:rPr>
        <w:tab/>
      </w:r>
    </w:p>
    <w:p w:rsidR="006D3781" w:rsidRDefault="00D90E3C" w:rsidP="00C14254">
      <w:pPr>
        <w:spacing w:after="0" w:line="240" w:lineRule="auto"/>
        <w:rPr>
          <w:b/>
          <w:sz w:val="20"/>
        </w:rPr>
      </w:pPr>
      <w:r>
        <w:rPr>
          <w:b/>
          <w:noProof/>
          <w:sz w:val="20"/>
        </w:rPr>
        <w:pict>
          <v:line id="Straight Connector 5" o:spid="_x0000_s1032"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25pt,.7pt" to="55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" strokecolor="#548dd4 [1951]" strokeweight="2.25pt"/>
        </w:pict>
      </w:r>
    </w:p>
    <w:p w:rsidR="009D2447" w:rsidRPr="00546222" w:rsidRDefault="009D2447" w:rsidP="00C14254">
      <w:pPr>
        <w:spacing w:after="0" w:line="240" w:lineRule="auto"/>
        <w:rPr>
          <w:b/>
        </w:rPr>
      </w:pPr>
      <w:r w:rsidRPr="00546222">
        <w:rPr>
          <w:b/>
        </w:rPr>
        <w:t>Objective:</w:t>
      </w:r>
    </w:p>
    <w:p w:rsidR="005D0F13" w:rsidRPr="00546222" w:rsidRDefault="00260076" w:rsidP="00260076">
      <w:pPr>
        <w:autoSpaceDE w:val="0"/>
        <w:autoSpaceDN w:val="0"/>
        <w:adjustRightInd w:val="0"/>
        <w:spacing w:after="0" w:line="240" w:lineRule="auto"/>
        <w:ind w:left="720"/>
        <w:rPr>
          <w:rFonts w:ascii="Calibri" w:hAnsi="Calibri" w:cs="Calibri"/>
          <w:color w:val="000000"/>
        </w:rPr>
      </w:pPr>
      <w:r w:rsidRPr="00546222">
        <w:rPr>
          <w:rFonts w:ascii="Calibri" w:hAnsi="Calibri" w:cs="Calibri"/>
          <w:color w:val="000000"/>
        </w:rPr>
        <w:t>Implement an asthma self-management program including home environmental trigger reduction, self-monitoring, medication use, and medical follow-up to reduce avoidable ED and hospital care.</w:t>
      </w:r>
    </w:p>
    <w:p w:rsidR="00194821" w:rsidRPr="00546222" w:rsidRDefault="00D90E3C" w:rsidP="00194821">
      <w:pPr>
        <w:autoSpaceDE w:val="0"/>
        <w:autoSpaceDN w:val="0"/>
        <w:adjustRightInd w:val="0"/>
        <w:spacing w:after="0" w:line="240" w:lineRule="auto"/>
        <w:rPr>
          <w:rFonts w:ascii="Calibri" w:hAnsi="Calibri" w:cs="Calibri"/>
          <w:b/>
          <w:color w:val="000000"/>
        </w:rPr>
      </w:pPr>
      <w:r w:rsidRPr="00D90E3C">
        <w:rPr>
          <w:b/>
          <w:noProof/>
        </w:rPr>
        <w:pict>
          <v:line id="Straight Connector 6" o:spid="_x0000_s1031" style="position:absolute;z-index:251664384;visibility:visible;mso-wrap-style:square;mso-wrap-distance-left:9pt;mso-wrap-distance-top:0;mso-wrap-distance-right:9pt;mso-wrap-distance-bottom:0;mso-position-horizontal-relative:text;mso-position-vertical-relative:text" from="-14.25pt,4.5pt" to="554.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" strokecolor="#548dd4 [1951]" strokeweight="2.25pt"/>
        </w:pict>
      </w:r>
    </w:p>
    <w:p w:rsidR="00194821" w:rsidRPr="00546222" w:rsidRDefault="00194821" w:rsidP="00194821">
      <w:pPr>
        <w:autoSpaceDE w:val="0"/>
        <w:autoSpaceDN w:val="0"/>
        <w:adjustRightInd w:val="0"/>
        <w:spacing w:after="0" w:line="240" w:lineRule="auto"/>
        <w:rPr>
          <w:rFonts w:ascii="Calibri" w:hAnsi="Calibri" w:cs="Calibri"/>
          <w:b/>
          <w:color w:val="000000"/>
        </w:rPr>
      </w:pPr>
      <w:r w:rsidRPr="00546222">
        <w:rPr>
          <w:rFonts w:ascii="Calibri" w:hAnsi="Calibri" w:cs="Calibri"/>
          <w:b/>
          <w:color w:val="000000"/>
        </w:rPr>
        <w:t>Description:</w:t>
      </w:r>
    </w:p>
    <w:p w:rsidR="00260076" w:rsidRDefault="00260076" w:rsidP="009D2447">
      <w:pPr>
        <w:pStyle w:val="ListParagraph"/>
        <w:spacing w:after="0" w:line="240" w:lineRule="auto"/>
        <w:rPr>
          <w:rFonts w:ascii="Calibri" w:hAnsi="Calibri" w:cs="Calibri"/>
          <w:color w:val="000000"/>
        </w:rPr>
      </w:pPr>
      <w:r w:rsidRPr="00546222">
        <w:rPr>
          <w:rFonts w:ascii="Calibri" w:hAnsi="Calibri" w:cs="Calibri"/>
          <w:color w:val="000000"/>
        </w:rPr>
        <w:t>Despite best efforts of practitioners to implement evidence based practices, patients continue to have difficulty controlling their symptoms. The goal of this project is to develop home-based services to address asthma exacerbation factors. Special focus will be emphasized on children, where asthma is a major driver of avoidable hospital use.</w:t>
      </w:r>
    </w:p>
    <w:p w:rsidR="008D0882" w:rsidRDefault="00D90E3C" w:rsidP="008D0882">
      <w:pPr>
        <w:spacing w:after="0" w:line="240" w:lineRule="auto"/>
        <w:rPr>
          <w:b/>
          <w:sz w:val="20"/>
        </w:rPr>
      </w:pPr>
      <w:r>
        <w:rPr>
          <w:b/>
          <w:noProof/>
          <w:sz w:val="20"/>
        </w:rPr>
        <w:pict>
          <v:line id="Straight Connector 13" o:spid="_x0000_s1029" style="position:absolute;z-index:251670528;visibility:visible;mso-wrap-style:square;mso-wrap-distance-left:9pt;mso-wrap-distance-top:0;mso-wrap-distance-right:9pt;mso-wrap-distance-bottom:0;mso-position-horizontal-relative:text;mso-position-vertical-relative:text" from="-14.25pt,6.05pt" to="554.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" strokecolor="#548dd4 [1951]" strokeweight="2.25pt"/>
        </w:pict>
      </w:r>
    </w:p>
    <w:p w:rsidR="008D0882" w:rsidRDefault="008D0882" w:rsidP="008D0882">
      <w:pPr>
        <w:spacing w:after="0" w:line="240" w:lineRule="auto"/>
        <w:rPr>
          <w:b/>
        </w:rPr>
      </w:pPr>
      <w:r>
        <w:rPr>
          <w:b/>
        </w:rPr>
        <w:t>Target Patient Population:</w:t>
      </w:r>
    </w:p>
    <w:p w:rsidR="008D0882" w:rsidRDefault="008D0882" w:rsidP="008D0882">
      <w:pPr>
        <w:spacing w:after="0" w:line="240" w:lineRule="auto"/>
        <w:ind w:left="720"/>
        <w:rPr>
          <w:b/>
        </w:rPr>
      </w:pPr>
      <w:proofErr w:type="gramStart"/>
      <w:r>
        <w:t>Adult and pediatric patients with an asthma diagnosis.</w:t>
      </w:r>
      <w:proofErr w:type="gramEnd"/>
      <w:r w:rsidR="00511100">
        <w:t xml:space="preserve"> The patient population will include</w:t>
      </w:r>
      <w:r>
        <w:t xml:space="preserve"> adults and children with newly diagnosed or preexisting asthma, with a special emphasis on children and patients who have had </w:t>
      </w:r>
      <w:r w:rsidR="00511100">
        <w:t xml:space="preserve">either </w:t>
      </w:r>
      <w:r>
        <w:t xml:space="preserve">three or more PCP visits or an ED visit or hospital discharge with asthma as the primary diagnosis in </w:t>
      </w:r>
      <w:r w:rsidR="00511100">
        <w:t>the past year</w:t>
      </w:r>
      <w:r>
        <w:t>.</w:t>
      </w:r>
    </w:p>
    <w:p w:rsidR="008D0882" w:rsidRPr="00546222" w:rsidRDefault="00D90E3C" w:rsidP="008D0882">
      <w:pPr>
        <w:spacing w:after="0" w:line="240" w:lineRule="auto"/>
        <w:rPr>
          <w:b/>
        </w:rPr>
      </w:pPr>
      <w:r>
        <w:rPr>
          <w:b/>
          <w:noProof/>
        </w:rPr>
        <w:pict>
          <v:line id="_x0000_s1037" style="position:absolute;z-index:251673600;visibility:visible;mso-wrap-style:square;mso-wrap-distance-left:9pt;mso-wrap-distance-top:0;mso-wrap-distance-right:9pt;mso-wrap-distance-bottom:0;mso-position-horizontal-relative:text;mso-position-vertical-relative:text" from="-14.25pt,3.6pt" to="554.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" strokecolor="#548dd4 [1951]" strokeweight="2.25pt"/>
        </w:pict>
      </w:r>
    </w:p>
    <w:p w:rsidR="00511100" w:rsidRDefault="00511100" w:rsidP="00511100">
      <w:pPr>
        <w:spacing w:after="0" w:line="240" w:lineRule="auto"/>
        <w:rPr>
          <w:b/>
        </w:rPr>
      </w:pPr>
      <w:r>
        <w:rPr>
          <w:b/>
        </w:rPr>
        <w:t xml:space="preserve">Actively Engaged Patients for DSRIP Reporting Purposes:  </w:t>
      </w:r>
    </w:p>
    <w:p w:rsidR="008D0882" w:rsidRPr="00546222" w:rsidRDefault="008D0882" w:rsidP="008D0882">
      <w:pPr>
        <w:spacing w:after="0" w:line="240" w:lineRule="auto"/>
        <w:ind w:left="720"/>
      </w:pPr>
      <w:r w:rsidRPr="00546222">
        <w:t>The number of participating patients who completed a new or updated comprehensive care management plan.</w:t>
      </w:r>
    </w:p>
    <w:p w:rsidR="008D0882" w:rsidRDefault="00D90E3C" w:rsidP="008D0882">
      <w:pPr>
        <w:spacing w:after="0" w:line="240" w:lineRule="auto"/>
        <w:rPr>
          <w:b/>
        </w:rPr>
      </w:pPr>
      <w:r w:rsidRPr="00D90E3C">
        <w:rPr>
          <w:noProof/>
        </w:rPr>
        <w:pict>
          <v:line id="_x0000_s1038" style="position:absolute;z-index:251674624;visibility:visible;mso-wrap-style:square;mso-wrap-distance-left:9pt;mso-wrap-distance-top:0;mso-wrap-distance-right:9pt;mso-wrap-distance-bottom:0;mso-position-horizontal-relative:text;mso-position-vertical-relative:text" from="-14.25pt,6pt" to="554.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" strokecolor="#548dd4 [1951]" strokeweight="2.25pt"/>
        </w:pict>
      </w:r>
    </w:p>
    <w:p w:rsidR="008D0882" w:rsidRDefault="008D0882" w:rsidP="008D0882">
      <w:pPr>
        <w:spacing w:after="0" w:line="240" w:lineRule="auto"/>
        <w:rPr>
          <w:b/>
        </w:rPr>
      </w:pPr>
      <w:r w:rsidRPr="00615940">
        <w:rPr>
          <w:b/>
        </w:rPr>
        <w:t>Provider</w:t>
      </w:r>
      <w:r>
        <w:rPr>
          <w:b/>
        </w:rPr>
        <w:t>s</w:t>
      </w:r>
      <w:r w:rsidRPr="00615940">
        <w:rPr>
          <w:b/>
        </w:rPr>
        <w:t xml:space="preserve"> </w:t>
      </w:r>
      <w:r>
        <w:rPr>
          <w:b/>
        </w:rPr>
        <w:t>Expected to Participate</w:t>
      </w:r>
      <w:r w:rsidRPr="00615940">
        <w:rPr>
          <w:b/>
        </w:rPr>
        <w:t>:</w:t>
      </w:r>
    </w:p>
    <w:p w:rsidR="008D0882" w:rsidRPr="00F02041" w:rsidRDefault="008D0882" w:rsidP="008D0882">
      <w:pPr>
        <w:spacing w:after="0" w:line="240" w:lineRule="auto"/>
        <w:ind w:left="720"/>
      </w:pPr>
      <w:r>
        <w:t>Primary care physicians, non-PCP practitioners, clinics, health homes / care management organizations, pharmacies, community based organizations, and others.</w:t>
      </w:r>
    </w:p>
    <w:p w:rsidR="009D2447" w:rsidRPr="00546222" w:rsidRDefault="00D90E3C" w:rsidP="009D2447">
      <w:pPr>
        <w:pStyle w:val="ListParagraph"/>
        <w:spacing w:after="0" w:line="240" w:lineRule="auto"/>
        <w:rPr>
          <w:b/>
        </w:rPr>
      </w:pPr>
      <w:r>
        <w:rPr>
          <w:b/>
          <w:noProof/>
        </w:rPr>
        <w:pict>
          <v:line id="Straight Connector 7" o:spid="_x0000_s1030" style="position:absolute;left:0;text-align:left;z-index:251666432;visibility:visible;mso-wrap-style:square;mso-wrap-distance-left:9pt;mso-wrap-distance-top:0;mso-wrap-distance-right:9pt;mso-wrap-distance-bottom:0;mso-position-horizontal-relative:text;mso-position-vertical-relative:text" from="-14.25pt,10.25pt" to="554.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" strokecolor="#548dd4 [1951]" strokeweight="2.25pt"/>
        </w:pict>
      </w:r>
    </w:p>
    <w:p w:rsidR="006D3781" w:rsidRDefault="006D3781" w:rsidP="006D3781">
      <w:pPr>
        <w:spacing w:after="0" w:line="240" w:lineRule="auto"/>
        <w:rPr>
          <w:sz w:val="20"/>
        </w:rPr>
      </w:pPr>
    </w:p>
    <w:tbl>
      <w:tblPr>
        <w:tblW w:w="10818" w:type="dxa"/>
        <w:jc w:val="center"/>
        <w:tblInd w:w="93" w:type="dxa"/>
        <w:tblLook w:val="04A0"/>
      </w:tblPr>
      <w:tblGrid>
        <w:gridCol w:w="10818"/>
      </w:tblGrid>
      <w:tr w:rsidR="00906B5C" w:rsidRPr="00906B5C" w:rsidTr="008D0882">
        <w:trPr>
          <w:trHeight w:val="300"/>
          <w:jc w:val="center"/>
        </w:trPr>
        <w:tc>
          <w:tcPr>
            <w:tcW w:w="10818" w:type="dxa"/>
            <w:tcBorders>
              <w:top w:val="single" w:sz="4" w:space="0" w:color="auto"/>
              <w:left w:val="single" w:sz="4" w:space="0" w:color="auto"/>
              <w:bottom w:val="single" w:sz="4" w:space="0" w:color="auto"/>
              <w:right w:val="single" w:sz="4" w:space="0" w:color="auto"/>
            </w:tcBorders>
            <w:shd w:val="clear" w:color="000000" w:fill="538DD5"/>
            <w:hideMark/>
          </w:tcPr>
          <w:p w:rsidR="00906B5C" w:rsidRPr="00906B5C" w:rsidRDefault="00ED31BC" w:rsidP="00906B5C">
            <w:pPr>
              <w:spacing w:after="0" w:line="240" w:lineRule="auto"/>
              <w:rPr>
                <w:rFonts w:ascii="Calibri" w:eastAsia="Times New Roman" w:hAnsi="Calibri" w:cs="Times New Roman"/>
                <w:b/>
                <w:bCs/>
              </w:rPr>
            </w:pPr>
            <w:r>
              <w:rPr>
                <w:rFonts w:ascii="Calibri" w:eastAsia="Times New Roman" w:hAnsi="Calibri" w:cs="Times New Roman"/>
                <w:b/>
                <w:bCs/>
                <w:color w:val="FFFFFF"/>
              </w:rPr>
              <w:t>Project Milestones</w:t>
            </w:r>
          </w:p>
        </w:tc>
      </w:tr>
      <w:tr w:rsidR="00ED31BC" w:rsidRPr="00906B5C" w:rsidTr="008D0882">
        <w:trPr>
          <w:trHeight w:val="557"/>
          <w:jc w:val="center"/>
        </w:trPr>
        <w:tc>
          <w:tcPr>
            <w:tcW w:w="10818" w:type="dxa"/>
            <w:tcBorders>
              <w:top w:val="nil"/>
              <w:left w:val="single" w:sz="4" w:space="0" w:color="808080"/>
              <w:bottom w:val="single" w:sz="4" w:space="0" w:color="808080"/>
              <w:right w:val="single" w:sz="4" w:space="0" w:color="808080"/>
            </w:tcBorders>
            <w:shd w:val="clear" w:color="auto" w:fill="auto"/>
            <w:hideMark/>
          </w:tcPr>
          <w:p w:rsidR="00ED31BC" w:rsidRPr="00ED31BC" w:rsidRDefault="00ED31BC" w:rsidP="00156BDC">
            <w:pPr>
              <w:spacing w:after="0" w:line="240" w:lineRule="auto"/>
              <w:rPr>
                <w:rFonts w:ascii="Calibri" w:eastAsia="Times New Roman" w:hAnsi="Calibri" w:cs="Times New Roman"/>
              </w:rPr>
            </w:pPr>
            <w:r w:rsidRPr="00ED31BC">
              <w:rPr>
                <w:rFonts w:ascii="Calibri" w:eastAsia="Times New Roman" w:hAnsi="Calibri" w:cs="Times New Roman"/>
              </w:rPr>
              <w:t>Expand asthma home-based self-management program to include home environmental trigger reduction, self-monitoring, medication use, and medical follow-up.</w:t>
            </w:r>
          </w:p>
        </w:tc>
      </w:tr>
      <w:tr w:rsidR="00ED31BC" w:rsidRPr="00906B5C" w:rsidTr="008D0882">
        <w:trPr>
          <w:trHeight w:val="600"/>
          <w:jc w:val="center"/>
        </w:trPr>
        <w:tc>
          <w:tcPr>
            <w:tcW w:w="10818" w:type="dxa"/>
            <w:tcBorders>
              <w:top w:val="nil"/>
              <w:left w:val="single" w:sz="4" w:space="0" w:color="808080"/>
              <w:bottom w:val="single" w:sz="4" w:space="0" w:color="808080"/>
              <w:right w:val="single" w:sz="4" w:space="0" w:color="808080"/>
            </w:tcBorders>
            <w:shd w:val="clear" w:color="auto" w:fill="auto"/>
            <w:hideMark/>
          </w:tcPr>
          <w:p w:rsidR="00ED31BC" w:rsidRPr="00ED31BC" w:rsidRDefault="00ED31BC" w:rsidP="00156BDC">
            <w:pPr>
              <w:spacing w:after="0" w:line="240" w:lineRule="auto"/>
              <w:rPr>
                <w:rFonts w:ascii="Calibri" w:eastAsia="Times New Roman" w:hAnsi="Calibri" w:cs="Times New Roman"/>
              </w:rPr>
            </w:pPr>
            <w:r w:rsidRPr="00ED31BC">
              <w:rPr>
                <w:rFonts w:ascii="Calibri" w:eastAsia="Times New Roman" w:hAnsi="Calibri" w:cs="Times New Roman"/>
              </w:rPr>
              <w:t>Establish procedures to provide, coordinate, or link the client to resources for evidence based trigger reduction interventions.  Specifically, change the patient’s indoor environment to reduce exposure to asthma triggers such as pests, mold, and second hand smoke.</w:t>
            </w:r>
          </w:p>
        </w:tc>
      </w:tr>
      <w:tr w:rsidR="00ED31BC" w:rsidRPr="00906B5C" w:rsidTr="008D0882">
        <w:trPr>
          <w:trHeight w:val="260"/>
          <w:jc w:val="center"/>
        </w:trPr>
        <w:tc>
          <w:tcPr>
            <w:tcW w:w="10818" w:type="dxa"/>
            <w:tcBorders>
              <w:top w:val="nil"/>
              <w:left w:val="single" w:sz="4" w:space="0" w:color="808080"/>
              <w:bottom w:val="single" w:sz="4" w:space="0" w:color="808080"/>
              <w:right w:val="single" w:sz="4" w:space="0" w:color="808080"/>
            </w:tcBorders>
            <w:shd w:val="clear" w:color="auto" w:fill="auto"/>
            <w:hideMark/>
          </w:tcPr>
          <w:p w:rsidR="00ED31BC" w:rsidRPr="00ED31BC" w:rsidRDefault="00ED31BC" w:rsidP="00156BDC">
            <w:pPr>
              <w:spacing w:after="0" w:line="240" w:lineRule="auto"/>
              <w:rPr>
                <w:rFonts w:ascii="Calibri" w:eastAsia="Times New Roman" w:hAnsi="Calibri" w:cs="Times New Roman"/>
              </w:rPr>
            </w:pPr>
            <w:r>
              <w:rPr>
                <w:rFonts w:ascii="Calibri" w:eastAsia="Times New Roman" w:hAnsi="Calibri" w:cs="Times New Roman"/>
              </w:rPr>
              <w:t>Develop and implement evidence-</w:t>
            </w:r>
            <w:r w:rsidRPr="00ED31BC">
              <w:rPr>
                <w:rFonts w:ascii="Calibri" w:eastAsia="Times New Roman" w:hAnsi="Calibri" w:cs="Times New Roman"/>
              </w:rPr>
              <w:t>based asthma management guidelines.</w:t>
            </w:r>
          </w:p>
        </w:tc>
      </w:tr>
      <w:tr w:rsidR="00ED31BC" w:rsidRPr="00906B5C" w:rsidTr="008D0882">
        <w:trPr>
          <w:trHeight w:val="845"/>
          <w:jc w:val="center"/>
        </w:trPr>
        <w:tc>
          <w:tcPr>
            <w:tcW w:w="10818" w:type="dxa"/>
            <w:tcBorders>
              <w:top w:val="nil"/>
              <w:left w:val="single" w:sz="4" w:space="0" w:color="808080"/>
              <w:bottom w:val="single" w:sz="4" w:space="0" w:color="808080"/>
              <w:right w:val="single" w:sz="4" w:space="0" w:color="808080"/>
            </w:tcBorders>
            <w:shd w:val="clear" w:color="auto" w:fill="auto"/>
            <w:hideMark/>
          </w:tcPr>
          <w:p w:rsidR="00ED31BC" w:rsidRPr="00ED31BC" w:rsidRDefault="00ED31BC" w:rsidP="00156BDC">
            <w:pPr>
              <w:spacing w:after="0" w:line="240" w:lineRule="auto"/>
              <w:rPr>
                <w:rFonts w:ascii="Calibri" w:eastAsia="Times New Roman" w:hAnsi="Calibri" w:cs="Times New Roman"/>
              </w:rPr>
            </w:pPr>
            <w:r w:rsidRPr="00ED31BC">
              <w:rPr>
                <w:rFonts w:ascii="Calibri" w:eastAsia="Times New Roman" w:hAnsi="Calibri" w:cs="Times New Roman"/>
              </w:rPr>
              <w:t>Implement training and asthma self- management education services, including basic facts about asthma, proper medication use, identification and avoidance of environmental exposures that worsen asthma, self-monitoring of asthma symptoms and asthma control, and using written asthma action plans.</w:t>
            </w:r>
          </w:p>
        </w:tc>
      </w:tr>
      <w:tr w:rsidR="00ED31BC" w:rsidRPr="00906B5C" w:rsidTr="008D0882">
        <w:trPr>
          <w:trHeight w:val="350"/>
          <w:jc w:val="center"/>
        </w:trPr>
        <w:tc>
          <w:tcPr>
            <w:tcW w:w="10818" w:type="dxa"/>
            <w:tcBorders>
              <w:top w:val="nil"/>
              <w:left w:val="single" w:sz="4" w:space="0" w:color="808080"/>
              <w:bottom w:val="single" w:sz="4" w:space="0" w:color="808080"/>
              <w:right w:val="single" w:sz="4" w:space="0" w:color="808080"/>
            </w:tcBorders>
            <w:shd w:val="clear" w:color="auto" w:fill="auto"/>
            <w:hideMark/>
          </w:tcPr>
          <w:p w:rsidR="00ED31BC" w:rsidRPr="00ED31BC" w:rsidRDefault="00ED31BC" w:rsidP="00156BDC">
            <w:pPr>
              <w:spacing w:after="0" w:line="240" w:lineRule="auto"/>
              <w:rPr>
                <w:rFonts w:ascii="Calibri" w:eastAsia="Times New Roman" w:hAnsi="Calibri" w:cs="Times New Roman"/>
              </w:rPr>
            </w:pPr>
            <w:r w:rsidRPr="00ED31BC">
              <w:rPr>
                <w:rFonts w:ascii="Calibri" w:eastAsia="Times New Roman" w:hAnsi="Calibri" w:cs="Times New Roman"/>
              </w:rPr>
              <w:t>Ensure coordinated care for asthma patients includes social services and support.</w:t>
            </w:r>
          </w:p>
        </w:tc>
      </w:tr>
      <w:tr w:rsidR="00ED31BC" w:rsidRPr="00906B5C" w:rsidTr="008D0882">
        <w:trPr>
          <w:trHeight w:val="600"/>
          <w:jc w:val="center"/>
        </w:trPr>
        <w:tc>
          <w:tcPr>
            <w:tcW w:w="10818" w:type="dxa"/>
            <w:tcBorders>
              <w:top w:val="nil"/>
              <w:left w:val="single" w:sz="4" w:space="0" w:color="808080"/>
              <w:bottom w:val="single" w:sz="4" w:space="0" w:color="808080"/>
              <w:right w:val="single" w:sz="4" w:space="0" w:color="808080"/>
            </w:tcBorders>
            <w:shd w:val="clear" w:color="auto" w:fill="auto"/>
            <w:hideMark/>
          </w:tcPr>
          <w:p w:rsidR="00ED31BC" w:rsidRPr="00ED31BC" w:rsidRDefault="00ED31BC" w:rsidP="00156BDC">
            <w:pPr>
              <w:spacing w:after="0" w:line="240" w:lineRule="auto"/>
              <w:rPr>
                <w:rFonts w:ascii="Calibri" w:eastAsia="Times New Roman" w:hAnsi="Calibri" w:cs="Times New Roman"/>
              </w:rPr>
            </w:pPr>
            <w:r w:rsidRPr="00ED31BC">
              <w:rPr>
                <w:rFonts w:ascii="Calibri" w:eastAsia="Times New Roman" w:hAnsi="Calibri" w:cs="Times New Roman"/>
              </w:rPr>
              <w:t>Implement periodic follow-up services, particularly after ED or hospital visit occurs, to provide patients with root cause analysis of what happened and how to avoid future events.</w:t>
            </w:r>
          </w:p>
        </w:tc>
      </w:tr>
      <w:tr w:rsidR="00ED31BC" w:rsidRPr="00906B5C" w:rsidTr="008D0882">
        <w:trPr>
          <w:trHeight w:val="638"/>
          <w:jc w:val="center"/>
        </w:trPr>
        <w:tc>
          <w:tcPr>
            <w:tcW w:w="10818" w:type="dxa"/>
            <w:tcBorders>
              <w:top w:val="nil"/>
              <w:left w:val="single" w:sz="4" w:space="0" w:color="808080"/>
              <w:bottom w:val="single" w:sz="4" w:space="0" w:color="808080"/>
              <w:right w:val="single" w:sz="4" w:space="0" w:color="808080"/>
            </w:tcBorders>
            <w:shd w:val="clear" w:color="auto" w:fill="auto"/>
            <w:hideMark/>
          </w:tcPr>
          <w:p w:rsidR="00ED31BC" w:rsidRPr="00ED31BC" w:rsidRDefault="00ED31BC" w:rsidP="00156BDC">
            <w:pPr>
              <w:spacing w:after="0" w:line="240" w:lineRule="auto"/>
              <w:rPr>
                <w:rFonts w:ascii="Calibri" w:eastAsia="Times New Roman" w:hAnsi="Calibri" w:cs="Times New Roman"/>
              </w:rPr>
            </w:pPr>
            <w:r w:rsidRPr="00ED31BC">
              <w:rPr>
                <w:rFonts w:ascii="Calibri" w:eastAsia="Times New Roman" w:hAnsi="Calibri" w:cs="Times New Roman"/>
              </w:rPr>
              <w:t>Ensure communication, coordination, and continuity of care with Medicaid Managed Care plans, Health Home care managers, primary care providers, and specialty providers.</w:t>
            </w:r>
          </w:p>
        </w:tc>
      </w:tr>
      <w:tr w:rsidR="00ED31BC" w:rsidRPr="00906B5C" w:rsidTr="008D0882">
        <w:trPr>
          <w:trHeight w:val="350"/>
          <w:jc w:val="center"/>
        </w:trPr>
        <w:tc>
          <w:tcPr>
            <w:tcW w:w="10818" w:type="dxa"/>
            <w:tcBorders>
              <w:top w:val="nil"/>
              <w:left w:val="single" w:sz="4" w:space="0" w:color="808080"/>
              <w:bottom w:val="single" w:sz="4" w:space="0" w:color="808080"/>
              <w:right w:val="single" w:sz="4" w:space="0" w:color="808080"/>
            </w:tcBorders>
            <w:shd w:val="clear" w:color="auto" w:fill="auto"/>
            <w:hideMark/>
          </w:tcPr>
          <w:p w:rsidR="00ED31BC" w:rsidRPr="00ED31BC" w:rsidRDefault="00ED31BC" w:rsidP="00156BDC">
            <w:pPr>
              <w:spacing w:after="0" w:line="240" w:lineRule="auto"/>
              <w:rPr>
                <w:rFonts w:ascii="Calibri" w:eastAsia="Times New Roman" w:hAnsi="Calibri" w:cs="Times New Roman"/>
              </w:rPr>
            </w:pPr>
            <w:r w:rsidRPr="00ED31BC">
              <w:rPr>
                <w:rFonts w:ascii="Calibri" w:eastAsia="Times New Roman" w:hAnsi="Calibri" w:cs="Times New Roman"/>
              </w:rPr>
              <w:t>Use EHRs or other technical platforms to track all patients engaged in this project.</w:t>
            </w:r>
          </w:p>
        </w:tc>
      </w:tr>
    </w:tbl>
    <w:p w:rsidR="00C4459A" w:rsidRDefault="00C4459A" w:rsidP="006D3781">
      <w:pPr>
        <w:spacing w:after="0" w:line="240" w:lineRule="auto"/>
        <w:rPr>
          <w:b/>
          <w:sz w:val="20"/>
        </w:rPr>
      </w:pPr>
    </w:p>
    <w:p w:rsidR="008D0882" w:rsidRPr="00546222" w:rsidRDefault="008D0882">
      <w:pPr>
        <w:spacing w:after="0" w:line="240" w:lineRule="auto"/>
      </w:pPr>
    </w:p>
    <w:sectPr w:rsidR="008D0882" w:rsidRPr="00546222" w:rsidSect="0036416C">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BB6" w:rsidRDefault="006B6BB6" w:rsidP="00C14254">
      <w:pPr>
        <w:spacing w:after="0" w:line="240" w:lineRule="auto"/>
      </w:pPr>
      <w:r>
        <w:separator/>
      </w:r>
    </w:p>
  </w:endnote>
  <w:endnote w:type="continuationSeparator" w:id="0">
    <w:p w:rsidR="006B6BB6" w:rsidRDefault="006B6BB6" w:rsidP="00C14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BB6" w:rsidRDefault="006B6BB6" w:rsidP="00C14254">
      <w:pPr>
        <w:spacing w:after="0" w:line="240" w:lineRule="auto"/>
      </w:pPr>
      <w:r>
        <w:separator/>
      </w:r>
    </w:p>
  </w:footnote>
  <w:footnote w:type="continuationSeparator" w:id="0">
    <w:p w:rsidR="006B6BB6" w:rsidRDefault="006B6BB6" w:rsidP="00C14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7D29"/>
    <w:multiLevelType w:val="hybridMultilevel"/>
    <w:tmpl w:val="A352F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02B74"/>
    <w:multiLevelType w:val="hybridMultilevel"/>
    <w:tmpl w:val="9004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235B66"/>
    <w:multiLevelType w:val="hybridMultilevel"/>
    <w:tmpl w:val="887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3D1007"/>
    <w:multiLevelType w:val="hybridMultilevel"/>
    <w:tmpl w:val="C5CC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rsids>
    <w:rsidRoot w:val="00B71E9D"/>
    <w:rsid w:val="0008318B"/>
    <w:rsid w:val="000A173E"/>
    <w:rsid w:val="00140DBB"/>
    <w:rsid w:val="00161C23"/>
    <w:rsid w:val="0018328D"/>
    <w:rsid w:val="00194821"/>
    <w:rsid w:val="00260076"/>
    <w:rsid w:val="00270B3B"/>
    <w:rsid w:val="002E1109"/>
    <w:rsid w:val="002E482B"/>
    <w:rsid w:val="0036416C"/>
    <w:rsid w:val="003A4AF6"/>
    <w:rsid w:val="004D5644"/>
    <w:rsid w:val="00511100"/>
    <w:rsid w:val="00546222"/>
    <w:rsid w:val="005D0F13"/>
    <w:rsid w:val="006015FB"/>
    <w:rsid w:val="006230B6"/>
    <w:rsid w:val="006B6BB6"/>
    <w:rsid w:val="006D3781"/>
    <w:rsid w:val="006F19EB"/>
    <w:rsid w:val="00725BC0"/>
    <w:rsid w:val="00767702"/>
    <w:rsid w:val="007D3BA4"/>
    <w:rsid w:val="008D0882"/>
    <w:rsid w:val="00906B5C"/>
    <w:rsid w:val="009C5F4A"/>
    <w:rsid w:val="009D2447"/>
    <w:rsid w:val="00A21C14"/>
    <w:rsid w:val="00A52A2B"/>
    <w:rsid w:val="00A71B0C"/>
    <w:rsid w:val="00A90503"/>
    <w:rsid w:val="00AC44A6"/>
    <w:rsid w:val="00B71E9D"/>
    <w:rsid w:val="00B823BE"/>
    <w:rsid w:val="00C14254"/>
    <w:rsid w:val="00C4459A"/>
    <w:rsid w:val="00C63858"/>
    <w:rsid w:val="00D50074"/>
    <w:rsid w:val="00D528E9"/>
    <w:rsid w:val="00D90E3C"/>
    <w:rsid w:val="00DE678F"/>
    <w:rsid w:val="00ED31BC"/>
    <w:rsid w:val="00ED7115"/>
    <w:rsid w:val="00F33002"/>
    <w:rsid w:val="00F77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F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1231572">
      <w:bodyDiv w:val="1"/>
      <w:marLeft w:val="0"/>
      <w:marRight w:val="0"/>
      <w:marTop w:val="0"/>
      <w:marBottom w:val="0"/>
      <w:divBdr>
        <w:top w:val="none" w:sz="0" w:space="0" w:color="auto"/>
        <w:left w:val="none" w:sz="0" w:space="0" w:color="auto"/>
        <w:bottom w:val="none" w:sz="0" w:space="0" w:color="auto"/>
        <w:right w:val="none" w:sz="0" w:space="0" w:color="auto"/>
      </w:divBdr>
    </w:div>
    <w:div w:id="44373746">
      <w:bodyDiv w:val="1"/>
      <w:marLeft w:val="0"/>
      <w:marRight w:val="0"/>
      <w:marTop w:val="0"/>
      <w:marBottom w:val="0"/>
      <w:divBdr>
        <w:top w:val="none" w:sz="0" w:space="0" w:color="auto"/>
        <w:left w:val="none" w:sz="0" w:space="0" w:color="auto"/>
        <w:bottom w:val="none" w:sz="0" w:space="0" w:color="auto"/>
        <w:right w:val="none" w:sz="0" w:space="0" w:color="auto"/>
      </w:divBdr>
    </w:div>
    <w:div w:id="106003375">
      <w:bodyDiv w:val="1"/>
      <w:marLeft w:val="0"/>
      <w:marRight w:val="0"/>
      <w:marTop w:val="0"/>
      <w:marBottom w:val="0"/>
      <w:divBdr>
        <w:top w:val="none" w:sz="0" w:space="0" w:color="auto"/>
        <w:left w:val="none" w:sz="0" w:space="0" w:color="auto"/>
        <w:bottom w:val="none" w:sz="0" w:space="0" w:color="auto"/>
        <w:right w:val="none" w:sz="0" w:space="0" w:color="auto"/>
      </w:divBdr>
    </w:div>
    <w:div w:id="376123820">
      <w:bodyDiv w:val="1"/>
      <w:marLeft w:val="0"/>
      <w:marRight w:val="0"/>
      <w:marTop w:val="0"/>
      <w:marBottom w:val="0"/>
      <w:divBdr>
        <w:top w:val="none" w:sz="0" w:space="0" w:color="auto"/>
        <w:left w:val="none" w:sz="0" w:space="0" w:color="auto"/>
        <w:bottom w:val="none" w:sz="0" w:space="0" w:color="auto"/>
        <w:right w:val="none" w:sz="0" w:space="0" w:color="auto"/>
      </w:divBdr>
    </w:div>
    <w:div w:id="484080731">
      <w:bodyDiv w:val="1"/>
      <w:marLeft w:val="0"/>
      <w:marRight w:val="0"/>
      <w:marTop w:val="0"/>
      <w:marBottom w:val="0"/>
      <w:divBdr>
        <w:top w:val="none" w:sz="0" w:space="0" w:color="auto"/>
        <w:left w:val="none" w:sz="0" w:space="0" w:color="auto"/>
        <w:bottom w:val="none" w:sz="0" w:space="0" w:color="auto"/>
        <w:right w:val="none" w:sz="0" w:space="0" w:color="auto"/>
      </w:divBdr>
    </w:div>
    <w:div w:id="576480500">
      <w:bodyDiv w:val="1"/>
      <w:marLeft w:val="0"/>
      <w:marRight w:val="0"/>
      <w:marTop w:val="0"/>
      <w:marBottom w:val="0"/>
      <w:divBdr>
        <w:top w:val="none" w:sz="0" w:space="0" w:color="auto"/>
        <w:left w:val="none" w:sz="0" w:space="0" w:color="auto"/>
        <w:bottom w:val="none" w:sz="0" w:space="0" w:color="auto"/>
        <w:right w:val="none" w:sz="0" w:space="0" w:color="auto"/>
      </w:divBdr>
    </w:div>
    <w:div w:id="651301144">
      <w:bodyDiv w:val="1"/>
      <w:marLeft w:val="0"/>
      <w:marRight w:val="0"/>
      <w:marTop w:val="0"/>
      <w:marBottom w:val="0"/>
      <w:divBdr>
        <w:top w:val="none" w:sz="0" w:space="0" w:color="auto"/>
        <w:left w:val="none" w:sz="0" w:space="0" w:color="auto"/>
        <w:bottom w:val="none" w:sz="0" w:space="0" w:color="auto"/>
        <w:right w:val="none" w:sz="0" w:space="0" w:color="auto"/>
      </w:divBdr>
    </w:div>
    <w:div w:id="658193057">
      <w:bodyDiv w:val="1"/>
      <w:marLeft w:val="0"/>
      <w:marRight w:val="0"/>
      <w:marTop w:val="0"/>
      <w:marBottom w:val="0"/>
      <w:divBdr>
        <w:top w:val="none" w:sz="0" w:space="0" w:color="auto"/>
        <w:left w:val="none" w:sz="0" w:space="0" w:color="auto"/>
        <w:bottom w:val="none" w:sz="0" w:space="0" w:color="auto"/>
        <w:right w:val="none" w:sz="0" w:space="0" w:color="auto"/>
      </w:divBdr>
    </w:div>
    <w:div w:id="1309942665">
      <w:bodyDiv w:val="1"/>
      <w:marLeft w:val="0"/>
      <w:marRight w:val="0"/>
      <w:marTop w:val="0"/>
      <w:marBottom w:val="0"/>
      <w:divBdr>
        <w:top w:val="none" w:sz="0" w:space="0" w:color="auto"/>
        <w:left w:val="none" w:sz="0" w:space="0" w:color="auto"/>
        <w:bottom w:val="none" w:sz="0" w:space="0" w:color="auto"/>
        <w:right w:val="none" w:sz="0" w:space="0" w:color="auto"/>
      </w:divBdr>
    </w:div>
    <w:div w:id="1348605527">
      <w:bodyDiv w:val="1"/>
      <w:marLeft w:val="0"/>
      <w:marRight w:val="0"/>
      <w:marTop w:val="0"/>
      <w:marBottom w:val="0"/>
      <w:divBdr>
        <w:top w:val="none" w:sz="0" w:space="0" w:color="auto"/>
        <w:left w:val="none" w:sz="0" w:space="0" w:color="auto"/>
        <w:bottom w:val="none" w:sz="0" w:space="0" w:color="auto"/>
        <w:right w:val="none" w:sz="0" w:space="0" w:color="auto"/>
      </w:divBdr>
    </w:div>
    <w:div w:id="1378699840">
      <w:bodyDiv w:val="1"/>
      <w:marLeft w:val="0"/>
      <w:marRight w:val="0"/>
      <w:marTop w:val="0"/>
      <w:marBottom w:val="0"/>
      <w:divBdr>
        <w:top w:val="none" w:sz="0" w:space="0" w:color="auto"/>
        <w:left w:val="none" w:sz="0" w:space="0" w:color="auto"/>
        <w:bottom w:val="none" w:sz="0" w:space="0" w:color="auto"/>
        <w:right w:val="none" w:sz="0" w:space="0" w:color="auto"/>
      </w:divBdr>
    </w:div>
    <w:div w:id="1806502722">
      <w:bodyDiv w:val="1"/>
      <w:marLeft w:val="0"/>
      <w:marRight w:val="0"/>
      <w:marTop w:val="0"/>
      <w:marBottom w:val="0"/>
      <w:divBdr>
        <w:top w:val="none" w:sz="0" w:space="0" w:color="auto"/>
        <w:left w:val="none" w:sz="0" w:space="0" w:color="auto"/>
        <w:bottom w:val="none" w:sz="0" w:space="0" w:color="auto"/>
        <w:right w:val="none" w:sz="0" w:space="0" w:color="auto"/>
      </w:divBdr>
    </w:div>
    <w:div w:id="1903522063">
      <w:bodyDiv w:val="1"/>
      <w:marLeft w:val="0"/>
      <w:marRight w:val="0"/>
      <w:marTop w:val="0"/>
      <w:marBottom w:val="0"/>
      <w:divBdr>
        <w:top w:val="none" w:sz="0" w:space="0" w:color="auto"/>
        <w:left w:val="none" w:sz="0" w:space="0" w:color="auto"/>
        <w:bottom w:val="none" w:sz="0" w:space="0" w:color="auto"/>
        <w:right w:val="none" w:sz="0" w:space="0" w:color="auto"/>
      </w:divBdr>
    </w:div>
    <w:div w:id="2123573355">
      <w:bodyDiv w:val="1"/>
      <w:marLeft w:val="0"/>
      <w:marRight w:val="0"/>
      <w:marTop w:val="0"/>
      <w:marBottom w:val="0"/>
      <w:divBdr>
        <w:top w:val="none" w:sz="0" w:space="0" w:color="auto"/>
        <w:left w:val="none" w:sz="0" w:space="0" w:color="auto"/>
        <w:bottom w:val="none" w:sz="0" w:space="0" w:color="auto"/>
        <w:right w:val="none" w:sz="0" w:space="0" w:color="auto"/>
      </w:divBdr>
    </w:div>
    <w:div w:id="2123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993C1-BCEC-4540-BF27-113F5B33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James Salvatore</dc:creator>
  <cp:lastModifiedBy>Zoe Stopak-Behr</cp:lastModifiedBy>
  <cp:revision>2</cp:revision>
  <cp:lastPrinted>2015-03-19T15:13:00Z</cp:lastPrinted>
  <dcterms:created xsi:type="dcterms:W3CDTF">2015-09-03T17:22:00Z</dcterms:created>
  <dcterms:modified xsi:type="dcterms:W3CDTF">2015-09-03T17:22:00Z</dcterms:modified>
</cp:coreProperties>
</file>